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9873" w14:textId="77777777" w:rsidR="003511BD" w:rsidRDefault="003511BD" w:rsidP="003511BD">
      <w:pPr>
        <w:pStyle w:val="Heading1"/>
        <w:rPr>
          <w:sz w:val="28"/>
        </w:rPr>
      </w:pPr>
      <w:bookmarkStart w:id="0" w:name="_GoBack"/>
      <w:bookmarkEnd w:id="0"/>
      <w:r>
        <w:rPr>
          <w:sz w:val="28"/>
        </w:rPr>
        <w:t>JOB DESCRIPTION</w:t>
      </w:r>
    </w:p>
    <w:p w14:paraId="49F64693" w14:textId="77777777" w:rsidR="003511BD" w:rsidRDefault="003511BD" w:rsidP="003511BD">
      <w:pPr>
        <w:rPr>
          <w:rFonts w:ascii="Arial" w:hAnsi="Arial"/>
        </w:rPr>
      </w:pPr>
    </w:p>
    <w:tbl>
      <w:tblPr>
        <w:tblW w:w="9245" w:type="dxa"/>
        <w:tblLayout w:type="fixed"/>
        <w:tblLook w:val="0000" w:firstRow="0" w:lastRow="0" w:firstColumn="0" w:lastColumn="0" w:noHBand="0" w:noVBand="0"/>
      </w:tblPr>
      <w:tblGrid>
        <w:gridCol w:w="2448"/>
        <w:gridCol w:w="2160"/>
        <w:gridCol w:w="2340"/>
        <w:gridCol w:w="1305"/>
        <w:gridCol w:w="992"/>
      </w:tblGrid>
      <w:tr w:rsidR="003511BD" w14:paraId="5FD4BCA0" w14:textId="77777777" w:rsidTr="00EF6F30">
        <w:trPr>
          <w:trHeight w:val="376"/>
        </w:trPr>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07FE443B" w14:textId="77777777" w:rsidR="003511BD" w:rsidRDefault="003511BD" w:rsidP="007A5E09">
            <w:pPr>
              <w:jc w:val="center"/>
              <w:rPr>
                <w:rFonts w:ascii="Arial" w:hAnsi="Arial"/>
                <w:b/>
                <w:sz w:val="20"/>
              </w:rPr>
            </w:pPr>
            <w:r>
              <w:rPr>
                <w:rFonts w:ascii="Arial" w:hAnsi="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408C4235" w14:textId="77777777" w:rsidR="003511BD" w:rsidRDefault="003511BD" w:rsidP="007A5E09">
            <w:pPr>
              <w:jc w:val="center"/>
              <w:rPr>
                <w:rFonts w:ascii="Arial" w:hAnsi="Arial"/>
                <w:b/>
                <w:sz w:val="20"/>
              </w:rPr>
            </w:pPr>
            <w:r>
              <w:rPr>
                <w:rFonts w:ascii="Arial" w:hAnsi="Arial"/>
                <w:b/>
                <w:sz w:val="20"/>
              </w:rPr>
              <w:t>Division:</w:t>
            </w:r>
          </w:p>
        </w:tc>
      </w:tr>
      <w:tr w:rsidR="003511BD" w:rsidRPr="00734858" w14:paraId="7A56CE98" w14:textId="77777777" w:rsidTr="008B56C2">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552A00" w14:textId="518B3AE6" w:rsidR="00C50E3B" w:rsidRPr="00D867BA" w:rsidRDefault="00C27504" w:rsidP="00FE24C3">
            <w:pPr>
              <w:jc w:val="center"/>
              <w:rPr>
                <w:rFonts w:ascii="Arial" w:hAnsi="Arial"/>
                <w:b/>
                <w:szCs w:val="24"/>
              </w:rPr>
            </w:pPr>
            <w:r>
              <w:rPr>
                <w:rFonts w:ascii="Arial" w:hAnsi="Arial"/>
                <w:b/>
                <w:sz w:val="22"/>
                <w:szCs w:val="22"/>
              </w:rPr>
              <w:t xml:space="preserve">Financial Management </w:t>
            </w:r>
            <w:r w:rsidR="002C7132">
              <w:rPr>
                <w:rFonts w:ascii="Arial" w:hAnsi="Arial"/>
                <w:b/>
                <w:sz w:val="22"/>
                <w:szCs w:val="22"/>
              </w:rPr>
              <w:t>Adviser</w:t>
            </w:r>
            <w:r w:rsidR="00FE24C3">
              <w:rPr>
                <w:rFonts w:ascii="Arial" w:hAnsi="Arial"/>
                <w:b/>
                <w:sz w:val="22"/>
                <w:szCs w:val="22"/>
              </w:rPr>
              <w:t>, Safe Abortion Action Fund (SAAF)</w:t>
            </w:r>
          </w:p>
          <w:p w14:paraId="01394714" w14:textId="580FC4C5" w:rsidR="00601B39" w:rsidRPr="005A324A" w:rsidRDefault="00C50E3B" w:rsidP="00C34230">
            <w:pPr>
              <w:jc w:val="center"/>
              <w:rPr>
                <w:rFonts w:ascii="Arial" w:hAnsi="Arial"/>
                <w:b/>
                <w:i/>
                <w:sz w:val="22"/>
                <w:szCs w:val="22"/>
              </w:rPr>
            </w:pPr>
            <w:r>
              <w:rPr>
                <w:rFonts w:ascii="Arial" w:hAnsi="Arial"/>
                <w:b/>
                <w:i/>
                <w:sz w:val="22"/>
                <w:szCs w:val="22"/>
              </w:rPr>
              <w:t>Fixed-term until 3</w:t>
            </w:r>
            <w:r w:rsidR="00C34230">
              <w:rPr>
                <w:rFonts w:ascii="Arial" w:hAnsi="Arial"/>
                <w:b/>
                <w:i/>
                <w:sz w:val="22"/>
                <w:szCs w:val="22"/>
              </w:rPr>
              <w:t>1</w:t>
            </w:r>
            <w:r>
              <w:rPr>
                <w:rFonts w:ascii="Arial" w:hAnsi="Arial"/>
                <w:b/>
                <w:i/>
                <w:sz w:val="22"/>
                <w:szCs w:val="22"/>
              </w:rPr>
              <w:t xml:space="preserve"> </w:t>
            </w:r>
            <w:r w:rsidR="00C34230">
              <w:rPr>
                <w:rFonts w:ascii="Arial" w:hAnsi="Arial"/>
                <w:b/>
                <w:i/>
                <w:sz w:val="22"/>
                <w:szCs w:val="22"/>
              </w:rPr>
              <w:t xml:space="preserve">December </w:t>
            </w:r>
            <w:r>
              <w:rPr>
                <w:rFonts w:ascii="Arial" w:hAnsi="Arial"/>
                <w:b/>
                <w:i/>
                <w:sz w:val="22"/>
                <w:szCs w:val="22"/>
              </w:rPr>
              <w:t>201</w:t>
            </w:r>
            <w:r w:rsidR="00C34230">
              <w:rPr>
                <w:rFonts w:ascii="Arial" w:hAnsi="Arial"/>
                <w:b/>
                <w:i/>
                <w:sz w:val="22"/>
                <w:szCs w:val="22"/>
              </w:rPr>
              <w:t>9</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D686E29" w14:textId="579D6479" w:rsidR="003511BD" w:rsidRPr="00734858" w:rsidRDefault="005F0FFF" w:rsidP="000A6D00">
            <w:pPr>
              <w:jc w:val="center"/>
              <w:rPr>
                <w:rFonts w:ascii="Arial" w:hAnsi="Arial"/>
                <w:b/>
                <w:sz w:val="22"/>
                <w:szCs w:val="22"/>
              </w:rPr>
            </w:pPr>
            <w:r>
              <w:rPr>
                <w:rFonts w:ascii="Arial" w:hAnsi="Arial"/>
                <w:b/>
                <w:sz w:val="22"/>
                <w:szCs w:val="22"/>
              </w:rPr>
              <w:t>Programmes</w:t>
            </w:r>
          </w:p>
        </w:tc>
      </w:tr>
      <w:tr w:rsidR="003511BD" w14:paraId="689F4B69" w14:textId="77777777" w:rsidTr="008B56C2">
        <w:tc>
          <w:tcPr>
            <w:tcW w:w="2448" w:type="dxa"/>
            <w:tcBorders>
              <w:top w:val="single" w:sz="6" w:space="0" w:color="auto"/>
              <w:left w:val="single" w:sz="6" w:space="0" w:color="auto"/>
              <w:bottom w:val="single" w:sz="6" w:space="0" w:color="auto"/>
              <w:right w:val="single" w:sz="6" w:space="0" w:color="auto"/>
            </w:tcBorders>
            <w:shd w:val="clear" w:color="auto" w:fill="E6E6E6"/>
          </w:tcPr>
          <w:p w14:paraId="6F408F4B" w14:textId="77777777" w:rsidR="003511BD" w:rsidRDefault="003511BD" w:rsidP="007A5E09">
            <w:pPr>
              <w:jc w:val="center"/>
              <w:rPr>
                <w:rFonts w:ascii="Arial" w:hAnsi="Arial"/>
                <w:b/>
                <w:sz w:val="20"/>
              </w:rPr>
            </w:pPr>
            <w:r>
              <w:rPr>
                <w:rFonts w:ascii="Arial" w:hAnsi="Arial"/>
                <w:b/>
                <w:sz w:val="20"/>
              </w:rPr>
              <w:t>Location:</w:t>
            </w:r>
          </w:p>
        </w:tc>
        <w:tc>
          <w:tcPr>
            <w:tcW w:w="4500" w:type="dxa"/>
            <w:gridSpan w:val="2"/>
            <w:tcBorders>
              <w:top w:val="single" w:sz="6" w:space="0" w:color="auto"/>
              <w:left w:val="single" w:sz="6" w:space="0" w:color="auto"/>
              <w:bottom w:val="single" w:sz="6" w:space="0" w:color="auto"/>
              <w:right w:val="single" w:sz="6" w:space="0" w:color="auto"/>
            </w:tcBorders>
            <w:shd w:val="clear" w:color="auto" w:fill="E6E6E6"/>
          </w:tcPr>
          <w:p w14:paraId="1AC63240" w14:textId="77777777" w:rsidR="003511BD" w:rsidRDefault="003511BD" w:rsidP="007A5E09">
            <w:pPr>
              <w:jc w:val="center"/>
              <w:rPr>
                <w:rFonts w:ascii="Arial" w:hAnsi="Arial"/>
                <w:b/>
                <w:sz w:val="20"/>
              </w:rPr>
            </w:pPr>
            <w:r>
              <w:rPr>
                <w:rFonts w:ascii="Arial" w:hAnsi="Arial"/>
                <w:b/>
                <w:sz w:val="20"/>
              </w:rPr>
              <w:t>Responsible to:</w:t>
            </w:r>
          </w:p>
        </w:tc>
        <w:tc>
          <w:tcPr>
            <w:tcW w:w="2297" w:type="dxa"/>
            <w:gridSpan w:val="2"/>
            <w:tcBorders>
              <w:top w:val="single" w:sz="6" w:space="0" w:color="auto"/>
              <w:left w:val="single" w:sz="6" w:space="0" w:color="auto"/>
              <w:bottom w:val="single" w:sz="6" w:space="0" w:color="auto"/>
              <w:right w:val="single" w:sz="6" w:space="0" w:color="auto"/>
            </w:tcBorders>
            <w:shd w:val="clear" w:color="auto" w:fill="E6E6E6"/>
          </w:tcPr>
          <w:p w14:paraId="40827A6C" w14:textId="77777777" w:rsidR="003511BD" w:rsidRDefault="003511BD" w:rsidP="007A5E09">
            <w:pPr>
              <w:jc w:val="center"/>
              <w:rPr>
                <w:rFonts w:ascii="Arial" w:hAnsi="Arial"/>
                <w:b/>
                <w:sz w:val="20"/>
              </w:rPr>
            </w:pPr>
            <w:r>
              <w:rPr>
                <w:rFonts w:ascii="Arial" w:hAnsi="Arial"/>
                <w:b/>
                <w:sz w:val="20"/>
              </w:rPr>
              <w:t>Date:</w:t>
            </w:r>
          </w:p>
        </w:tc>
      </w:tr>
      <w:tr w:rsidR="00B52BA1" w:rsidRPr="00734858" w14:paraId="72A27A29" w14:textId="44E25678" w:rsidTr="00B52BA1">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421CF49A" w14:textId="77777777" w:rsidR="00B52BA1" w:rsidRPr="00734858" w:rsidRDefault="00B52BA1" w:rsidP="007A5E09">
            <w:pPr>
              <w:jc w:val="center"/>
              <w:rPr>
                <w:rFonts w:ascii="Arial" w:hAnsi="Arial"/>
                <w:b/>
                <w:sz w:val="22"/>
                <w:szCs w:val="22"/>
              </w:rPr>
            </w:pPr>
            <w:smartTag w:uri="urn:schemas-microsoft-com:office:smarttags" w:element="place">
              <w:smartTag w:uri="urn:schemas-microsoft-com:office:smarttags" w:element="country-region">
                <w:r>
                  <w:rPr>
                    <w:rFonts w:ascii="Arial" w:hAnsi="Arial"/>
                    <w:b/>
                    <w:sz w:val="22"/>
                    <w:szCs w:val="22"/>
                  </w:rPr>
                  <w:t>London</w:t>
                </w:r>
              </w:smartTag>
            </w:smartTag>
          </w:p>
        </w:tc>
        <w:tc>
          <w:tcPr>
            <w:tcW w:w="45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E0A2A4" w14:textId="0B8AAC7A" w:rsidR="00B52BA1" w:rsidRPr="009F2479" w:rsidRDefault="005D258A" w:rsidP="00C27504">
            <w:pPr>
              <w:jc w:val="center"/>
              <w:rPr>
                <w:rFonts w:ascii="Arial" w:hAnsi="Arial"/>
                <w:b/>
                <w:i/>
                <w:sz w:val="22"/>
                <w:szCs w:val="22"/>
              </w:rPr>
            </w:pPr>
            <w:r>
              <w:rPr>
                <w:rFonts w:ascii="Arial" w:hAnsi="Arial"/>
                <w:b/>
                <w:sz w:val="22"/>
                <w:szCs w:val="22"/>
              </w:rPr>
              <w:t>Head</w:t>
            </w:r>
            <w:r w:rsidR="00B52BA1">
              <w:rPr>
                <w:rFonts w:ascii="Arial" w:hAnsi="Arial"/>
                <w:b/>
                <w:sz w:val="22"/>
                <w:szCs w:val="22"/>
              </w:rPr>
              <w:t xml:space="preserve">, </w:t>
            </w:r>
            <w:r w:rsidR="00B52BA1" w:rsidRPr="005F0FFF">
              <w:rPr>
                <w:rFonts w:ascii="Arial" w:hAnsi="Arial"/>
                <w:b/>
                <w:sz w:val="22"/>
                <w:szCs w:val="22"/>
              </w:rPr>
              <w:t>SAAF</w:t>
            </w:r>
            <w:r w:rsidR="00B52BA1">
              <w:rPr>
                <w:rFonts w:ascii="Arial" w:hAnsi="Arial"/>
                <w:b/>
                <w:sz w:val="22"/>
                <w:szCs w:val="22"/>
              </w:rPr>
              <w:br/>
            </w:r>
            <w:r w:rsidR="00B52BA1" w:rsidRPr="009F2479">
              <w:rPr>
                <w:rFonts w:ascii="Arial" w:hAnsi="Arial"/>
                <w:b/>
                <w:i/>
                <w:sz w:val="22"/>
                <w:szCs w:val="22"/>
              </w:rPr>
              <w:t xml:space="preserve">Dotted line report to </w:t>
            </w:r>
            <w:r w:rsidR="00C27504">
              <w:rPr>
                <w:rFonts w:ascii="Arial" w:hAnsi="Arial"/>
                <w:b/>
                <w:i/>
                <w:sz w:val="22"/>
                <w:szCs w:val="22"/>
              </w:rPr>
              <w:t>Manager</w:t>
            </w:r>
            <w:r w:rsidR="00B52BA1" w:rsidRPr="005F0FFF">
              <w:rPr>
                <w:rFonts w:ascii="Arial" w:hAnsi="Arial"/>
                <w:b/>
                <w:i/>
                <w:sz w:val="22"/>
                <w:szCs w:val="22"/>
              </w:rPr>
              <w:t xml:space="preserve"> – Donor Reporting</w:t>
            </w:r>
            <w:r w:rsidR="00B52BA1">
              <w:rPr>
                <w:rFonts w:ascii="Arial" w:hAnsi="Arial"/>
                <w:b/>
                <w:i/>
                <w:sz w:val="22"/>
                <w:szCs w:val="22"/>
              </w:rPr>
              <w:t xml:space="preserve"> </w:t>
            </w:r>
          </w:p>
        </w:tc>
        <w:tc>
          <w:tcPr>
            <w:tcW w:w="1305" w:type="dxa"/>
            <w:tcBorders>
              <w:top w:val="single" w:sz="6" w:space="0" w:color="auto"/>
              <w:left w:val="single" w:sz="6" w:space="0" w:color="auto"/>
              <w:bottom w:val="single" w:sz="6" w:space="0" w:color="auto"/>
              <w:right w:val="single" w:sz="4" w:space="0" w:color="auto"/>
            </w:tcBorders>
            <w:shd w:val="clear" w:color="auto" w:fill="auto"/>
            <w:vAlign w:val="center"/>
          </w:tcPr>
          <w:p w14:paraId="23CC6098" w14:textId="45F08989" w:rsidR="00B52BA1" w:rsidRPr="00734858" w:rsidRDefault="00C34230" w:rsidP="00C34230">
            <w:pPr>
              <w:jc w:val="center"/>
              <w:rPr>
                <w:rFonts w:ascii="Arial" w:hAnsi="Arial"/>
                <w:b/>
                <w:sz w:val="22"/>
                <w:szCs w:val="22"/>
              </w:rPr>
            </w:pPr>
            <w:r>
              <w:rPr>
                <w:rFonts w:ascii="Arial" w:hAnsi="Arial"/>
                <w:b/>
                <w:sz w:val="22"/>
                <w:szCs w:val="22"/>
              </w:rPr>
              <w:t>May</w:t>
            </w:r>
            <w:r w:rsidR="005D258A">
              <w:rPr>
                <w:rFonts w:ascii="Arial" w:hAnsi="Arial"/>
                <w:b/>
                <w:sz w:val="22"/>
                <w:szCs w:val="22"/>
              </w:rPr>
              <w:t xml:space="preserve"> 201</w:t>
            </w:r>
            <w:r>
              <w:rPr>
                <w:rFonts w:ascii="Arial" w:hAnsi="Arial"/>
                <w:b/>
                <w:sz w:val="22"/>
                <w:szCs w:val="22"/>
              </w:rPr>
              <w:t>9</w:t>
            </w:r>
          </w:p>
        </w:tc>
        <w:tc>
          <w:tcPr>
            <w:tcW w:w="992" w:type="dxa"/>
            <w:tcBorders>
              <w:top w:val="single" w:sz="6" w:space="0" w:color="auto"/>
              <w:left w:val="single" w:sz="4" w:space="0" w:color="auto"/>
              <w:bottom w:val="single" w:sz="6" w:space="0" w:color="auto"/>
              <w:right w:val="single" w:sz="6" w:space="0" w:color="auto"/>
            </w:tcBorders>
            <w:shd w:val="clear" w:color="auto" w:fill="auto"/>
            <w:vAlign w:val="center"/>
          </w:tcPr>
          <w:p w14:paraId="3A1C1648" w14:textId="71DEBE09" w:rsidR="00B52BA1" w:rsidRPr="00734858" w:rsidRDefault="00B52BA1" w:rsidP="00B874FE">
            <w:pPr>
              <w:jc w:val="center"/>
              <w:rPr>
                <w:rFonts w:ascii="Arial" w:hAnsi="Arial"/>
                <w:b/>
                <w:sz w:val="22"/>
                <w:szCs w:val="22"/>
              </w:rPr>
            </w:pPr>
            <w:r>
              <w:rPr>
                <w:rFonts w:ascii="Arial" w:hAnsi="Arial"/>
                <w:b/>
                <w:sz w:val="22"/>
                <w:szCs w:val="22"/>
              </w:rPr>
              <w:t>Rank 4</w:t>
            </w:r>
          </w:p>
        </w:tc>
      </w:tr>
    </w:tbl>
    <w:p w14:paraId="5E357A04" w14:textId="77777777" w:rsidR="008B56C2" w:rsidRDefault="008B56C2"/>
    <w:p w14:paraId="4496E6B6" w14:textId="77777777" w:rsidR="008B56C2" w:rsidRPr="008B56C2" w:rsidRDefault="008B56C2" w:rsidP="007A5E09">
      <w:pPr>
        <w:jc w:val="left"/>
        <w:rPr>
          <w:rFonts w:ascii="Arial" w:hAnsi="Arial"/>
          <w:b/>
          <w:sz w:val="22"/>
          <w:szCs w:val="22"/>
        </w:rPr>
      </w:pPr>
      <w:r w:rsidRPr="008B56C2">
        <w:rPr>
          <w:rFonts w:ascii="Arial" w:hAnsi="Arial"/>
          <w:b/>
          <w:sz w:val="22"/>
          <w:szCs w:val="22"/>
        </w:rPr>
        <w:t>1.</w:t>
      </w:r>
      <w:r w:rsidRPr="008B56C2">
        <w:rPr>
          <w:rFonts w:ascii="Arial" w:hAnsi="Arial"/>
          <w:b/>
          <w:sz w:val="22"/>
          <w:szCs w:val="22"/>
        </w:rPr>
        <w:tab/>
        <w:t>JOB PURPOSE</w:t>
      </w:r>
    </w:p>
    <w:p w14:paraId="487F4EFF" w14:textId="77777777" w:rsidR="008B56C2" w:rsidRPr="005B5D49" w:rsidRDefault="008B56C2" w:rsidP="007A5E09">
      <w:pPr>
        <w:numPr>
          <w:ilvl w:val="12"/>
          <w:numId w:val="0"/>
        </w:numPr>
        <w:ind w:left="360" w:hanging="360"/>
        <w:rPr>
          <w:rFonts w:ascii="Arial" w:hAnsi="Arial"/>
          <w:sz w:val="18"/>
          <w:szCs w:val="22"/>
        </w:rPr>
      </w:pPr>
    </w:p>
    <w:p w14:paraId="28642C8C" w14:textId="77777777" w:rsidR="006A7B4A" w:rsidRDefault="008B56C2" w:rsidP="003511BD">
      <w:pPr>
        <w:numPr>
          <w:ilvl w:val="12"/>
          <w:numId w:val="0"/>
        </w:numPr>
        <w:rPr>
          <w:rFonts w:ascii="Arial" w:hAnsi="Arial"/>
          <w:sz w:val="22"/>
          <w:szCs w:val="22"/>
        </w:rPr>
      </w:pPr>
      <w:r w:rsidRPr="003511BD">
        <w:rPr>
          <w:rFonts w:ascii="Arial" w:hAnsi="Arial"/>
          <w:sz w:val="22"/>
          <w:szCs w:val="22"/>
        </w:rPr>
        <w:t>To be responsible for</w:t>
      </w:r>
      <w:r w:rsidR="00FE24C3">
        <w:rPr>
          <w:rFonts w:ascii="Arial" w:hAnsi="Arial"/>
          <w:sz w:val="22"/>
          <w:szCs w:val="22"/>
        </w:rPr>
        <w:t xml:space="preserve"> financial oversight for a large, multi-country and multi-donor funded programme (SAAF), ensuring compliance with both donor and IPPF financial management requirements. This will include</w:t>
      </w:r>
      <w:r w:rsidRPr="003511BD">
        <w:rPr>
          <w:rFonts w:ascii="Arial" w:hAnsi="Arial"/>
          <w:sz w:val="22"/>
          <w:szCs w:val="22"/>
        </w:rPr>
        <w:t xml:space="preserve"> financial co-ordination and monitoring</w:t>
      </w:r>
      <w:r w:rsidR="00FE24C3">
        <w:rPr>
          <w:rFonts w:ascii="Arial" w:hAnsi="Arial"/>
          <w:sz w:val="22"/>
          <w:szCs w:val="22"/>
        </w:rPr>
        <w:t xml:space="preserve"> for the programme</w:t>
      </w:r>
      <w:r w:rsidR="007F2D3D">
        <w:rPr>
          <w:rFonts w:ascii="Arial" w:hAnsi="Arial"/>
          <w:sz w:val="22"/>
          <w:szCs w:val="22"/>
        </w:rPr>
        <w:t>,</w:t>
      </w:r>
      <w:r w:rsidR="001D64F7">
        <w:rPr>
          <w:rFonts w:ascii="Arial" w:hAnsi="Arial"/>
          <w:sz w:val="22"/>
          <w:szCs w:val="22"/>
        </w:rPr>
        <w:t xml:space="preserve"> </w:t>
      </w:r>
      <w:r w:rsidR="00195CB7">
        <w:rPr>
          <w:rFonts w:ascii="Arial" w:hAnsi="Arial"/>
          <w:sz w:val="22"/>
          <w:szCs w:val="22"/>
        </w:rPr>
        <w:t>provision of capacity building training</w:t>
      </w:r>
      <w:r w:rsidR="00FE24C3">
        <w:rPr>
          <w:rFonts w:ascii="Arial" w:hAnsi="Arial"/>
          <w:sz w:val="22"/>
          <w:szCs w:val="22"/>
        </w:rPr>
        <w:t xml:space="preserve"> for grantees</w:t>
      </w:r>
      <w:r w:rsidR="00195CB7">
        <w:rPr>
          <w:rFonts w:ascii="Arial" w:hAnsi="Arial"/>
          <w:sz w:val="22"/>
          <w:szCs w:val="22"/>
        </w:rPr>
        <w:t>,</w:t>
      </w:r>
      <w:r w:rsidR="001D64F7">
        <w:rPr>
          <w:rFonts w:ascii="Arial" w:hAnsi="Arial"/>
          <w:sz w:val="22"/>
          <w:szCs w:val="22"/>
        </w:rPr>
        <w:t xml:space="preserve"> and </w:t>
      </w:r>
      <w:r w:rsidR="00FE24C3">
        <w:rPr>
          <w:rFonts w:ascii="Arial" w:hAnsi="Arial"/>
          <w:sz w:val="22"/>
          <w:szCs w:val="22"/>
        </w:rPr>
        <w:t>donor reporting</w:t>
      </w:r>
      <w:r w:rsidRPr="003511BD">
        <w:rPr>
          <w:rFonts w:ascii="Arial" w:hAnsi="Arial"/>
          <w:sz w:val="22"/>
          <w:szCs w:val="22"/>
        </w:rPr>
        <w:t>.</w:t>
      </w:r>
    </w:p>
    <w:p w14:paraId="7754BF81" w14:textId="77777777" w:rsidR="006A7B4A" w:rsidRDefault="006A7B4A" w:rsidP="003511BD">
      <w:pPr>
        <w:numPr>
          <w:ilvl w:val="12"/>
          <w:numId w:val="0"/>
        </w:numPr>
        <w:rPr>
          <w:rFonts w:ascii="Arial" w:hAnsi="Arial"/>
          <w:sz w:val="22"/>
          <w:szCs w:val="22"/>
        </w:rPr>
      </w:pPr>
    </w:p>
    <w:p w14:paraId="57066893" w14:textId="05BA2C1A" w:rsidR="008B56C2" w:rsidRPr="003511BD" w:rsidRDefault="002A10A5" w:rsidP="003511BD">
      <w:pPr>
        <w:numPr>
          <w:ilvl w:val="12"/>
          <w:numId w:val="0"/>
        </w:numPr>
        <w:rPr>
          <w:rFonts w:ascii="Arial" w:hAnsi="Arial"/>
          <w:sz w:val="22"/>
          <w:szCs w:val="22"/>
        </w:rPr>
      </w:pPr>
      <w:r>
        <w:rPr>
          <w:rFonts w:ascii="Arial" w:hAnsi="Arial"/>
          <w:sz w:val="22"/>
          <w:szCs w:val="22"/>
        </w:rPr>
        <w:t>The postholder will contribute</w:t>
      </w:r>
      <w:r w:rsidR="006F2BE1">
        <w:rPr>
          <w:rFonts w:ascii="Arial" w:hAnsi="Arial"/>
          <w:sz w:val="22"/>
          <w:szCs w:val="22"/>
        </w:rPr>
        <w:t>,</w:t>
      </w:r>
      <w:r>
        <w:rPr>
          <w:rFonts w:ascii="Arial" w:hAnsi="Arial"/>
          <w:sz w:val="22"/>
          <w:szCs w:val="22"/>
        </w:rPr>
        <w:t xml:space="preserve"> </w:t>
      </w:r>
      <w:r w:rsidR="006C54B3">
        <w:rPr>
          <w:rFonts w:ascii="Arial" w:hAnsi="Arial"/>
          <w:sz w:val="22"/>
          <w:szCs w:val="22"/>
        </w:rPr>
        <w:t xml:space="preserve">in conjunction with </w:t>
      </w:r>
      <w:r>
        <w:rPr>
          <w:rFonts w:ascii="Arial" w:hAnsi="Arial"/>
          <w:sz w:val="22"/>
          <w:szCs w:val="22"/>
        </w:rPr>
        <w:t>the SAAF programme team</w:t>
      </w:r>
      <w:r w:rsidR="00894F3D">
        <w:rPr>
          <w:rFonts w:ascii="Arial" w:hAnsi="Arial"/>
          <w:sz w:val="22"/>
          <w:szCs w:val="22"/>
        </w:rPr>
        <w:t>, through the tasks below,</w:t>
      </w:r>
      <w:r>
        <w:rPr>
          <w:rFonts w:ascii="Arial" w:hAnsi="Arial"/>
          <w:sz w:val="22"/>
          <w:szCs w:val="22"/>
        </w:rPr>
        <w:t xml:space="preserve"> to achieving the </w:t>
      </w:r>
      <w:r w:rsidR="00A7180F">
        <w:rPr>
          <w:rFonts w:ascii="Arial" w:hAnsi="Arial"/>
          <w:sz w:val="22"/>
          <w:szCs w:val="22"/>
        </w:rPr>
        <w:t xml:space="preserve">SAAF </w:t>
      </w:r>
      <w:r>
        <w:rPr>
          <w:rFonts w:ascii="Arial" w:hAnsi="Arial"/>
          <w:sz w:val="22"/>
          <w:szCs w:val="22"/>
        </w:rPr>
        <w:t xml:space="preserve">programme’s overall aim of </w:t>
      </w:r>
      <w:r w:rsidRPr="002A10A5">
        <w:rPr>
          <w:rFonts w:ascii="Arial" w:hAnsi="Arial"/>
          <w:sz w:val="22"/>
          <w:szCs w:val="22"/>
        </w:rPr>
        <w:t>supporting innovative and strategic NGO activities to expand access to safe abortion and post abortion care and prevent future unwanted pregnancies for poor and marginalized women and girls.</w:t>
      </w:r>
    </w:p>
    <w:p w14:paraId="2BE6A45F" w14:textId="77777777" w:rsidR="008B56C2" w:rsidRPr="003511BD" w:rsidRDefault="008B56C2" w:rsidP="009778A0">
      <w:pPr>
        <w:numPr>
          <w:ilvl w:val="12"/>
          <w:numId w:val="0"/>
        </w:numPr>
        <w:rPr>
          <w:rFonts w:ascii="Arial" w:hAnsi="Arial"/>
          <w:sz w:val="22"/>
          <w:szCs w:val="22"/>
        </w:rPr>
      </w:pPr>
    </w:p>
    <w:p w14:paraId="4A3CA99A" w14:textId="77777777" w:rsidR="008B56C2" w:rsidRPr="008B56C2" w:rsidRDefault="008B56C2" w:rsidP="007A5E09">
      <w:pPr>
        <w:jc w:val="left"/>
        <w:rPr>
          <w:rFonts w:ascii="Arial" w:hAnsi="Arial"/>
          <w:b/>
          <w:sz w:val="22"/>
          <w:szCs w:val="22"/>
        </w:rPr>
      </w:pPr>
      <w:r w:rsidRPr="008B56C2">
        <w:rPr>
          <w:rFonts w:ascii="Arial" w:hAnsi="Arial"/>
          <w:b/>
          <w:sz w:val="22"/>
          <w:szCs w:val="22"/>
        </w:rPr>
        <w:t>2.</w:t>
      </w:r>
      <w:r w:rsidRPr="008B56C2">
        <w:rPr>
          <w:rFonts w:ascii="Arial" w:hAnsi="Arial"/>
          <w:b/>
          <w:sz w:val="22"/>
          <w:szCs w:val="22"/>
        </w:rPr>
        <w:tab/>
        <w:t>KEY TASKS</w:t>
      </w:r>
    </w:p>
    <w:p w14:paraId="75A09CA1" w14:textId="77777777" w:rsidR="008B56C2" w:rsidRDefault="008B56C2" w:rsidP="003136D7">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co-ordinate the reporting deadlines and requirements for </w:t>
      </w:r>
      <w:r w:rsidR="00FE24C3">
        <w:rPr>
          <w:rFonts w:ascii="Arial" w:hAnsi="Arial"/>
          <w:sz w:val="22"/>
          <w:szCs w:val="22"/>
        </w:rPr>
        <w:t>SAAF:</w:t>
      </w:r>
      <w:r>
        <w:rPr>
          <w:rFonts w:ascii="Arial" w:hAnsi="Arial"/>
          <w:sz w:val="22"/>
          <w:szCs w:val="22"/>
        </w:rPr>
        <w:t xml:space="preserve"> planning deadlines, formats for information and consolidation of data.  To ensure that the </w:t>
      </w:r>
      <w:r w:rsidR="00FE24C3">
        <w:rPr>
          <w:rFonts w:ascii="Arial" w:hAnsi="Arial"/>
          <w:sz w:val="22"/>
          <w:szCs w:val="22"/>
        </w:rPr>
        <w:t xml:space="preserve">donors </w:t>
      </w:r>
      <w:r>
        <w:rPr>
          <w:rFonts w:ascii="Arial" w:hAnsi="Arial"/>
          <w:sz w:val="22"/>
          <w:szCs w:val="22"/>
        </w:rPr>
        <w:t>receive high quality reports on a timely basis</w:t>
      </w:r>
      <w:r w:rsidR="00FE24C3">
        <w:rPr>
          <w:rFonts w:ascii="Arial" w:hAnsi="Arial"/>
          <w:sz w:val="22"/>
          <w:szCs w:val="22"/>
        </w:rPr>
        <w:t>, in line with requirements of the donor funding agreements</w:t>
      </w:r>
      <w:r>
        <w:rPr>
          <w:rFonts w:ascii="Arial" w:hAnsi="Arial"/>
          <w:sz w:val="22"/>
          <w:szCs w:val="22"/>
        </w:rPr>
        <w:t xml:space="preserve">.  </w:t>
      </w:r>
    </w:p>
    <w:p w14:paraId="55EB9CE8" w14:textId="77777777" w:rsidR="00223592" w:rsidRDefault="00223592" w:rsidP="00223592">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To undertake financial monitoring, audits and capacity building visits to grantees (IPPF Member Associations and other organisations): including review of supporting documentation for financial reports, reviewing grantee systems and processes for the financial reporting and management of the grant, and advising on project financial management.  To undertake capacity building in order to ensure that grantees have sound financial management in order to fulfil the aims of their projects as part of the overall SAAF programme aim.</w:t>
      </w:r>
      <w:r w:rsidRPr="00A53EDC">
        <w:rPr>
          <w:rFonts w:ascii="Arial" w:hAnsi="Arial"/>
          <w:sz w:val="22"/>
          <w:szCs w:val="22"/>
        </w:rPr>
        <w:t xml:space="preserve"> </w:t>
      </w:r>
      <w:r>
        <w:rPr>
          <w:rFonts w:ascii="Arial" w:hAnsi="Arial"/>
          <w:sz w:val="22"/>
          <w:szCs w:val="22"/>
        </w:rPr>
        <w:t xml:space="preserve"> Visits will involve travel to service delivery sites providing abortion care.</w:t>
      </w:r>
    </w:p>
    <w:p w14:paraId="4AEF671E" w14:textId="68E47DFC" w:rsidR="00223592" w:rsidRDefault="00223592" w:rsidP="00223592">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w:t>
      </w:r>
      <w:r w:rsidR="00C34230">
        <w:rPr>
          <w:rFonts w:ascii="Arial" w:hAnsi="Arial"/>
          <w:sz w:val="22"/>
          <w:szCs w:val="22"/>
        </w:rPr>
        <w:t xml:space="preserve">coordinate the </w:t>
      </w:r>
      <w:r w:rsidR="00C34230" w:rsidRPr="00C34230">
        <w:rPr>
          <w:rFonts w:ascii="Arial" w:hAnsi="Arial"/>
          <w:sz w:val="22"/>
          <w:szCs w:val="22"/>
        </w:rPr>
        <w:t>financial management</w:t>
      </w:r>
      <w:r w:rsidR="00C34230">
        <w:rPr>
          <w:rFonts w:ascii="Arial" w:hAnsi="Arial"/>
          <w:sz w:val="22"/>
          <w:szCs w:val="22"/>
        </w:rPr>
        <w:t xml:space="preserve"> activities of the SAAF </w:t>
      </w:r>
      <w:r w:rsidR="00C34230" w:rsidRPr="00C34230">
        <w:rPr>
          <w:rFonts w:ascii="Arial" w:hAnsi="Arial"/>
          <w:sz w:val="22"/>
          <w:szCs w:val="22"/>
        </w:rPr>
        <w:t>capacity building</w:t>
      </w:r>
      <w:r w:rsidR="00C34230">
        <w:rPr>
          <w:rFonts w:ascii="Arial" w:hAnsi="Arial"/>
          <w:sz w:val="22"/>
          <w:szCs w:val="22"/>
        </w:rPr>
        <w:t xml:space="preserve"> plan, in relation </w:t>
      </w:r>
      <w:r>
        <w:rPr>
          <w:rFonts w:ascii="Arial" w:hAnsi="Arial"/>
          <w:sz w:val="22"/>
          <w:szCs w:val="22"/>
        </w:rPr>
        <w:t>with the SAAF programme team</w:t>
      </w:r>
      <w:r w:rsidR="00C34230">
        <w:rPr>
          <w:rFonts w:ascii="Arial" w:hAnsi="Arial"/>
          <w:sz w:val="22"/>
          <w:szCs w:val="22"/>
        </w:rPr>
        <w:t xml:space="preserve">. This is about supporting the development </w:t>
      </w:r>
      <w:proofErr w:type="gramStart"/>
      <w:r w:rsidR="00C34230">
        <w:rPr>
          <w:rFonts w:ascii="Arial" w:hAnsi="Arial"/>
          <w:sz w:val="22"/>
          <w:szCs w:val="22"/>
        </w:rPr>
        <w:t xml:space="preserve">and </w:t>
      </w:r>
      <w:r>
        <w:rPr>
          <w:rFonts w:ascii="Arial" w:hAnsi="Arial"/>
          <w:sz w:val="22"/>
          <w:szCs w:val="22"/>
        </w:rPr>
        <w:t xml:space="preserve"> </w:t>
      </w:r>
      <w:r w:rsidR="00C34230">
        <w:rPr>
          <w:rFonts w:ascii="Arial" w:hAnsi="Arial"/>
          <w:sz w:val="22"/>
          <w:szCs w:val="22"/>
        </w:rPr>
        <w:t>dissemination</w:t>
      </w:r>
      <w:proofErr w:type="gramEnd"/>
      <w:r w:rsidR="00C34230">
        <w:rPr>
          <w:rFonts w:ascii="Arial" w:hAnsi="Arial"/>
          <w:sz w:val="22"/>
          <w:szCs w:val="22"/>
        </w:rPr>
        <w:t xml:space="preserve"> of </w:t>
      </w:r>
      <w:r>
        <w:rPr>
          <w:rFonts w:ascii="Arial" w:hAnsi="Arial"/>
          <w:sz w:val="22"/>
          <w:szCs w:val="22"/>
        </w:rPr>
        <w:t>tools and guidance to grantees on financial management and reporting of SAAF grants.</w:t>
      </w:r>
    </w:p>
    <w:p w14:paraId="3BCA2B4A" w14:textId="46D71AE0" w:rsidR="00223592" w:rsidRPr="00223592" w:rsidRDefault="00223592" w:rsidP="00223592">
      <w:pPr>
        <w:pStyle w:val="Header"/>
        <w:numPr>
          <w:ilvl w:val="0"/>
          <w:numId w:val="1"/>
        </w:numPr>
        <w:tabs>
          <w:tab w:val="clear" w:pos="567"/>
          <w:tab w:val="clear" w:pos="4320"/>
          <w:tab w:val="clear" w:pos="8640"/>
        </w:tabs>
        <w:spacing w:before="240"/>
        <w:rPr>
          <w:rFonts w:ascii="Arial" w:hAnsi="Arial"/>
          <w:sz w:val="22"/>
          <w:szCs w:val="22"/>
        </w:rPr>
      </w:pPr>
      <w:r>
        <w:rPr>
          <w:rFonts w:ascii="Arial" w:hAnsi="Arial" w:cs="Arial"/>
          <w:sz w:val="22"/>
          <w:szCs w:val="22"/>
        </w:rPr>
        <w:t>To review financial reports prepared by grantees, providing support and feedback to ensure that financial reports are developed and submitted on time and to the required standard</w:t>
      </w:r>
      <w:r>
        <w:rPr>
          <w:rFonts w:ascii="Arial" w:hAnsi="Arial"/>
          <w:sz w:val="22"/>
          <w:szCs w:val="22"/>
        </w:rPr>
        <w:t>.</w:t>
      </w:r>
    </w:p>
    <w:p w14:paraId="2DA5BD55" w14:textId="77777777" w:rsidR="00195CB7" w:rsidRDefault="007456F1" w:rsidP="003136D7">
      <w:pPr>
        <w:pStyle w:val="Header"/>
        <w:numPr>
          <w:ilvl w:val="0"/>
          <w:numId w:val="1"/>
        </w:numPr>
        <w:tabs>
          <w:tab w:val="clear" w:pos="567"/>
          <w:tab w:val="clear" w:pos="4320"/>
          <w:tab w:val="clear" w:pos="8640"/>
        </w:tabs>
        <w:spacing w:before="240"/>
        <w:rPr>
          <w:rFonts w:ascii="Arial" w:hAnsi="Arial"/>
          <w:sz w:val="22"/>
          <w:szCs w:val="22"/>
        </w:rPr>
      </w:pPr>
      <w:r w:rsidRPr="002C049C">
        <w:rPr>
          <w:rFonts w:ascii="Arial" w:hAnsi="Arial" w:cs="Arial"/>
          <w:sz w:val="22"/>
          <w:szCs w:val="22"/>
        </w:rPr>
        <w:t xml:space="preserve">To ensure that expenditure recorded against </w:t>
      </w:r>
      <w:r>
        <w:rPr>
          <w:rFonts w:ascii="Arial" w:hAnsi="Arial" w:cs="Arial"/>
          <w:sz w:val="22"/>
          <w:szCs w:val="22"/>
        </w:rPr>
        <w:t>the SAAF programme</w:t>
      </w:r>
      <w:r w:rsidRPr="002C049C">
        <w:rPr>
          <w:rFonts w:ascii="Arial" w:hAnsi="Arial" w:cs="Arial"/>
          <w:sz w:val="22"/>
          <w:szCs w:val="22"/>
        </w:rPr>
        <w:t xml:space="preserve"> meets the donor</w:t>
      </w:r>
      <w:r>
        <w:rPr>
          <w:rFonts w:ascii="Arial" w:hAnsi="Arial" w:cs="Arial"/>
          <w:sz w:val="22"/>
          <w:szCs w:val="22"/>
        </w:rPr>
        <w:t>s’</w:t>
      </w:r>
      <w:r w:rsidRPr="002C049C">
        <w:rPr>
          <w:rFonts w:ascii="Arial" w:hAnsi="Arial" w:cs="Arial"/>
          <w:sz w:val="22"/>
          <w:szCs w:val="22"/>
        </w:rPr>
        <w:t xml:space="preserve"> requirements for eligible expenditure items and that the level of documentation meets their specified requirements.</w:t>
      </w:r>
    </w:p>
    <w:p w14:paraId="4A5D2E7C" w14:textId="6F5115AC" w:rsidR="00C43007" w:rsidRPr="005A324A" w:rsidRDefault="00CE3F37" w:rsidP="005A324A">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w:t>
      </w:r>
      <w:r w:rsidR="00127B73">
        <w:rPr>
          <w:rFonts w:ascii="Arial" w:hAnsi="Arial"/>
          <w:sz w:val="22"/>
          <w:szCs w:val="22"/>
        </w:rPr>
        <w:t xml:space="preserve">manage </w:t>
      </w:r>
      <w:r w:rsidR="00C43007">
        <w:rPr>
          <w:rFonts w:ascii="Arial" w:hAnsi="Arial"/>
          <w:sz w:val="22"/>
          <w:szCs w:val="22"/>
        </w:rPr>
        <w:t>the due diligence process for</w:t>
      </w:r>
      <w:r w:rsidR="00C43007" w:rsidRPr="005A324A">
        <w:rPr>
          <w:rFonts w:ascii="Arial" w:hAnsi="Arial"/>
          <w:sz w:val="22"/>
          <w:szCs w:val="22"/>
        </w:rPr>
        <w:t xml:space="preserve"> </w:t>
      </w:r>
      <w:r w:rsidR="008C7E6F">
        <w:rPr>
          <w:rFonts w:ascii="Arial" w:hAnsi="Arial"/>
          <w:sz w:val="22"/>
          <w:szCs w:val="22"/>
        </w:rPr>
        <w:t xml:space="preserve">existing and </w:t>
      </w:r>
      <w:r w:rsidR="00C43007" w:rsidRPr="005A324A">
        <w:rPr>
          <w:rFonts w:ascii="Arial" w:hAnsi="Arial"/>
          <w:sz w:val="22"/>
          <w:szCs w:val="22"/>
        </w:rPr>
        <w:t>potential</w:t>
      </w:r>
      <w:r w:rsidR="006F0977">
        <w:rPr>
          <w:rFonts w:ascii="Arial" w:hAnsi="Arial"/>
          <w:sz w:val="22"/>
          <w:szCs w:val="22"/>
        </w:rPr>
        <w:t xml:space="preserve"> </w:t>
      </w:r>
      <w:r w:rsidR="00C43007" w:rsidRPr="005A324A">
        <w:rPr>
          <w:rFonts w:ascii="Arial" w:hAnsi="Arial"/>
          <w:sz w:val="22"/>
          <w:szCs w:val="22"/>
        </w:rPr>
        <w:t>grantees</w:t>
      </w:r>
      <w:r w:rsidR="00C43007">
        <w:rPr>
          <w:rFonts w:ascii="Arial" w:hAnsi="Arial"/>
          <w:sz w:val="22"/>
          <w:szCs w:val="22"/>
        </w:rPr>
        <w:t>, reviewing due diligence quest</w:t>
      </w:r>
      <w:r w:rsidR="006F0977">
        <w:rPr>
          <w:rFonts w:ascii="Arial" w:hAnsi="Arial"/>
          <w:sz w:val="22"/>
          <w:szCs w:val="22"/>
        </w:rPr>
        <w:t>ionnaires and documentation, verifying information, and contacting referees.</w:t>
      </w:r>
    </w:p>
    <w:p w14:paraId="7999BCEA" w14:textId="77777777" w:rsidR="00A62625" w:rsidRDefault="00A62625" w:rsidP="00C50E3B">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lastRenderedPageBreak/>
        <w:t xml:space="preserve">To review and evaluate the financial component of grantee proposals and provide timely feedback.  Where necessary, </w:t>
      </w:r>
      <w:r w:rsidR="008C7E6F">
        <w:rPr>
          <w:rFonts w:ascii="Arial" w:hAnsi="Arial"/>
          <w:sz w:val="22"/>
          <w:szCs w:val="22"/>
        </w:rPr>
        <w:t>provide financial input to selection panel</w:t>
      </w:r>
      <w:r>
        <w:rPr>
          <w:rFonts w:ascii="Arial" w:hAnsi="Arial"/>
          <w:sz w:val="22"/>
          <w:szCs w:val="22"/>
        </w:rPr>
        <w:t>.</w:t>
      </w:r>
    </w:p>
    <w:p w14:paraId="19F15FC3" w14:textId="4FCBC5FC" w:rsidR="00C50E3B" w:rsidRPr="00C50E3B" w:rsidRDefault="00462D9A" w:rsidP="00C50E3B">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prepare </w:t>
      </w:r>
      <w:r w:rsidR="008C7E6F">
        <w:rPr>
          <w:rFonts w:ascii="Arial" w:hAnsi="Arial"/>
          <w:sz w:val="22"/>
          <w:szCs w:val="22"/>
        </w:rPr>
        <w:t xml:space="preserve">programme </w:t>
      </w:r>
      <w:r w:rsidR="00C50E3B">
        <w:rPr>
          <w:rFonts w:ascii="Arial" w:hAnsi="Arial"/>
          <w:sz w:val="22"/>
          <w:szCs w:val="22"/>
        </w:rPr>
        <w:t>financial statements</w:t>
      </w:r>
      <w:r w:rsidR="00223592">
        <w:rPr>
          <w:rFonts w:ascii="Arial" w:hAnsi="Arial"/>
          <w:sz w:val="22"/>
          <w:szCs w:val="22"/>
        </w:rPr>
        <w:t xml:space="preserve"> on an annual basis</w:t>
      </w:r>
      <w:r w:rsidR="00C50E3B">
        <w:rPr>
          <w:rFonts w:ascii="Arial" w:hAnsi="Arial"/>
          <w:sz w:val="22"/>
          <w:szCs w:val="22"/>
        </w:rPr>
        <w:t>, including an income and expenditure account, balance sheet, cash flow statement, and supporting notes.</w:t>
      </w:r>
    </w:p>
    <w:p w14:paraId="5BF36DF7" w14:textId="092D299B" w:rsidR="008B56C2" w:rsidRDefault="007456F1" w:rsidP="003136D7">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To</w:t>
      </w:r>
      <w:r w:rsidR="00A62625">
        <w:rPr>
          <w:rFonts w:ascii="Arial" w:hAnsi="Arial"/>
          <w:sz w:val="22"/>
          <w:szCs w:val="22"/>
        </w:rPr>
        <w:t xml:space="preserve"> </w:t>
      </w:r>
      <w:r w:rsidR="00A62625" w:rsidRPr="002C049C">
        <w:rPr>
          <w:rFonts w:ascii="Arial" w:hAnsi="Arial" w:cs="Arial"/>
          <w:sz w:val="22"/>
          <w:szCs w:val="22"/>
        </w:rPr>
        <w:t>monitor b</w:t>
      </w:r>
      <w:r w:rsidR="00A62625">
        <w:rPr>
          <w:rFonts w:ascii="Arial" w:hAnsi="Arial" w:cs="Arial"/>
          <w:sz w:val="22"/>
          <w:szCs w:val="22"/>
        </w:rPr>
        <w:t>udget versus actual position throughout the year, following</w:t>
      </w:r>
      <w:r w:rsidR="009B2895">
        <w:rPr>
          <w:rFonts w:ascii="Arial" w:hAnsi="Arial" w:cs="Arial"/>
          <w:sz w:val="22"/>
          <w:szCs w:val="22"/>
        </w:rPr>
        <w:t xml:space="preserve"> </w:t>
      </w:r>
      <w:r w:rsidR="00A62625">
        <w:rPr>
          <w:rFonts w:ascii="Arial" w:hAnsi="Arial" w:cs="Arial"/>
          <w:sz w:val="22"/>
          <w:szCs w:val="22"/>
        </w:rPr>
        <w:t>up where required and providing</w:t>
      </w:r>
      <w:r w:rsidR="00A62625">
        <w:rPr>
          <w:rFonts w:ascii="Arial" w:hAnsi="Arial"/>
          <w:sz w:val="22"/>
          <w:szCs w:val="22"/>
        </w:rPr>
        <w:t xml:space="preserve"> information to support the work of the</w:t>
      </w:r>
      <w:r>
        <w:rPr>
          <w:rFonts w:ascii="Arial" w:hAnsi="Arial"/>
          <w:sz w:val="22"/>
          <w:szCs w:val="22"/>
        </w:rPr>
        <w:t xml:space="preserve"> SAAF programme team</w:t>
      </w:r>
      <w:r w:rsidR="00A62625">
        <w:rPr>
          <w:rFonts w:ascii="Arial" w:hAnsi="Arial"/>
          <w:sz w:val="22"/>
          <w:szCs w:val="22"/>
        </w:rPr>
        <w:t xml:space="preserve">, including attendance and financial updates at regular SAAF programme </w:t>
      </w:r>
      <w:r w:rsidR="006B389A">
        <w:rPr>
          <w:rFonts w:ascii="Arial" w:hAnsi="Arial"/>
          <w:sz w:val="22"/>
          <w:szCs w:val="22"/>
        </w:rPr>
        <w:t xml:space="preserve">team </w:t>
      </w:r>
      <w:r w:rsidR="00A62625">
        <w:rPr>
          <w:rFonts w:ascii="Arial" w:hAnsi="Arial"/>
          <w:sz w:val="22"/>
          <w:szCs w:val="22"/>
        </w:rPr>
        <w:t>meetings</w:t>
      </w:r>
      <w:r w:rsidR="000562F7">
        <w:rPr>
          <w:rFonts w:ascii="Arial" w:hAnsi="Arial"/>
          <w:sz w:val="22"/>
          <w:szCs w:val="22"/>
        </w:rPr>
        <w:t>, as well as attending and presenting at SAAF Board meetings and advising the SAAF Board as required</w:t>
      </w:r>
      <w:r w:rsidR="00A62625">
        <w:rPr>
          <w:rFonts w:ascii="Arial" w:hAnsi="Arial"/>
          <w:sz w:val="22"/>
          <w:szCs w:val="22"/>
        </w:rPr>
        <w:t xml:space="preserve">. </w:t>
      </w:r>
    </w:p>
    <w:p w14:paraId="6D61C4CB" w14:textId="4D803DF9" w:rsidR="006A0E1C" w:rsidRDefault="00223592" w:rsidP="002F7B8E">
      <w:pPr>
        <w:pStyle w:val="Header"/>
        <w:tabs>
          <w:tab w:val="clear" w:pos="4320"/>
          <w:tab w:val="clear" w:pos="8640"/>
        </w:tabs>
        <w:spacing w:before="240"/>
        <w:ind w:left="567"/>
        <w:rPr>
          <w:rFonts w:ascii="Arial" w:hAnsi="Arial"/>
          <w:sz w:val="22"/>
          <w:szCs w:val="22"/>
        </w:rPr>
      </w:pPr>
      <w:r w:rsidRPr="003511BD">
        <w:rPr>
          <w:rFonts w:ascii="Arial" w:hAnsi="Arial"/>
          <w:sz w:val="22"/>
          <w:szCs w:val="22"/>
        </w:rPr>
        <w:t>To review on a mon</w:t>
      </w:r>
      <w:r>
        <w:rPr>
          <w:rFonts w:ascii="Arial" w:hAnsi="Arial"/>
          <w:sz w:val="22"/>
          <w:szCs w:val="22"/>
        </w:rPr>
        <w:t>thly basis items of expenditure</w:t>
      </w:r>
      <w:r w:rsidRPr="003511BD">
        <w:rPr>
          <w:rFonts w:ascii="Arial" w:hAnsi="Arial"/>
          <w:sz w:val="22"/>
          <w:szCs w:val="22"/>
        </w:rPr>
        <w:t xml:space="preserve"> to ensure coding is correct and that discrepancies are investigated and resolved</w:t>
      </w:r>
      <w:r>
        <w:rPr>
          <w:rFonts w:ascii="Arial" w:hAnsi="Arial"/>
          <w:sz w:val="22"/>
          <w:szCs w:val="22"/>
        </w:rPr>
        <w:t>.</w:t>
      </w:r>
    </w:p>
    <w:p w14:paraId="3A39835B" w14:textId="5F327E45" w:rsidR="006A0E1C" w:rsidRDefault="006A0E1C" w:rsidP="002F7B8E">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work closely with the </w:t>
      </w:r>
      <w:r w:rsidR="0025489C">
        <w:rPr>
          <w:rFonts w:ascii="Arial" w:hAnsi="Arial"/>
          <w:sz w:val="22"/>
          <w:szCs w:val="22"/>
        </w:rPr>
        <w:t>Manager</w:t>
      </w:r>
      <w:r>
        <w:rPr>
          <w:rFonts w:ascii="Arial" w:hAnsi="Arial"/>
          <w:sz w:val="22"/>
          <w:szCs w:val="22"/>
        </w:rPr>
        <w:t xml:space="preserve"> – Donor Reporting to provide inputs to Central Office Senior Team monthly reporting packs, Finance team meetings, ad hoc reports, and finance processes for restricted funded projects. </w:t>
      </w:r>
    </w:p>
    <w:p w14:paraId="15592085" w14:textId="798CDDB3" w:rsidR="00223592" w:rsidRPr="00223592" w:rsidRDefault="006A0E1C" w:rsidP="002F7B8E">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To participate in meetings of the Donor Reporting Team to share learning and experiences.</w:t>
      </w:r>
    </w:p>
    <w:p w14:paraId="24CE8A6D" w14:textId="77777777" w:rsidR="008B56C2" w:rsidRPr="00C50E3B" w:rsidRDefault="008B56C2" w:rsidP="003136D7">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monitor </w:t>
      </w:r>
      <w:r w:rsidR="007456F1">
        <w:rPr>
          <w:rFonts w:ascii="Arial" w:hAnsi="Arial"/>
          <w:sz w:val="22"/>
          <w:szCs w:val="22"/>
        </w:rPr>
        <w:t xml:space="preserve">the </w:t>
      </w:r>
      <w:r>
        <w:rPr>
          <w:rFonts w:ascii="Arial" w:hAnsi="Arial"/>
          <w:sz w:val="22"/>
          <w:szCs w:val="22"/>
        </w:rPr>
        <w:t xml:space="preserve">expenditure </w:t>
      </w:r>
      <w:r w:rsidR="007456F1">
        <w:rPr>
          <w:rFonts w:ascii="Arial" w:hAnsi="Arial"/>
          <w:sz w:val="22"/>
          <w:szCs w:val="22"/>
        </w:rPr>
        <w:t xml:space="preserve">(including grant remittances) </w:t>
      </w:r>
      <w:r w:rsidR="00A43B04">
        <w:rPr>
          <w:rFonts w:ascii="Arial" w:hAnsi="Arial"/>
          <w:sz w:val="22"/>
          <w:szCs w:val="22"/>
        </w:rPr>
        <w:t xml:space="preserve">and cash-flow position </w:t>
      </w:r>
      <w:r w:rsidR="007456F1">
        <w:rPr>
          <w:rFonts w:ascii="Arial" w:hAnsi="Arial"/>
          <w:sz w:val="22"/>
          <w:szCs w:val="22"/>
        </w:rPr>
        <w:t xml:space="preserve">of </w:t>
      </w:r>
      <w:r>
        <w:rPr>
          <w:rFonts w:ascii="Arial" w:hAnsi="Arial"/>
          <w:sz w:val="22"/>
          <w:szCs w:val="22"/>
        </w:rPr>
        <w:t xml:space="preserve">the </w:t>
      </w:r>
      <w:r w:rsidR="007456F1">
        <w:rPr>
          <w:rFonts w:ascii="Arial" w:hAnsi="Arial"/>
          <w:sz w:val="22"/>
          <w:szCs w:val="22"/>
        </w:rPr>
        <w:t>SAAF programme</w:t>
      </w:r>
      <w:r w:rsidR="00A43B04">
        <w:rPr>
          <w:rFonts w:ascii="Arial" w:hAnsi="Arial"/>
          <w:sz w:val="22"/>
          <w:szCs w:val="22"/>
        </w:rPr>
        <w:t>.</w:t>
      </w:r>
      <w:r w:rsidR="00A43B04">
        <w:rPr>
          <w:rFonts w:ascii="Arial" w:hAnsi="Arial" w:cs="Arial"/>
          <w:sz w:val="22"/>
          <w:szCs w:val="22"/>
        </w:rPr>
        <w:t xml:space="preserve"> This will include monitoring exchange rates on funds received from donors and any exchange gains/losses incurred.</w:t>
      </w:r>
    </w:p>
    <w:p w14:paraId="21A8B085" w14:textId="2627809E" w:rsidR="006A0E1C" w:rsidRPr="006A0E1C" w:rsidRDefault="0029362A" w:rsidP="006A0E1C">
      <w:pPr>
        <w:pStyle w:val="Header"/>
        <w:numPr>
          <w:ilvl w:val="0"/>
          <w:numId w:val="1"/>
        </w:numPr>
        <w:tabs>
          <w:tab w:val="clear" w:pos="567"/>
          <w:tab w:val="clear" w:pos="4320"/>
          <w:tab w:val="clear" w:pos="8640"/>
        </w:tabs>
        <w:spacing w:before="240"/>
        <w:rPr>
          <w:rFonts w:ascii="Arial" w:hAnsi="Arial"/>
          <w:sz w:val="22"/>
          <w:szCs w:val="22"/>
        </w:rPr>
      </w:pPr>
      <w:r>
        <w:rPr>
          <w:rFonts w:ascii="Arial" w:hAnsi="Arial" w:cs="Arial"/>
          <w:sz w:val="22"/>
          <w:szCs w:val="22"/>
        </w:rPr>
        <w:t>To w</w:t>
      </w:r>
      <w:r w:rsidR="00A43B04">
        <w:rPr>
          <w:rFonts w:ascii="Arial" w:hAnsi="Arial" w:cs="Arial"/>
          <w:sz w:val="22"/>
          <w:szCs w:val="22"/>
        </w:rPr>
        <w:t>ork with the SAAF programme team to prepare annual budgets.</w:t>
      </w:r>
    </w:p>
    <w:p w14:paraId="214B0C89" w14:textId="77777777" w:rsidR="008B56C2" w:rsidRDefault="008B56C2" w:rsidP="003136D7">
      <w:pPr>
        <w:pStyle w:val="Header"/>
        <w:numPr>
          <w:ilvl w:val="0"/>
          <w:numId w:val="1"/>
        </w:numPr>
        <w:tabs>
          <w:tab w:val="clear" w:pos="567"/>
          <w:tab w:val="clear" w:pos="4320"/>
          <w:tab w:val="clear" w:pos="8640"/>
        </w:tabs>
        <w:spacing w:before="240"/>
        <w:rPr>
          <w:rFonts w:ascii="Arial" w:hAnsi="Arial"/>
          <w:sz w:val="22"/>
          <w:szCs w:val="22"/>
        </w:rPr>
      </w:pPr>
      <w:r>
        <w:rPr>
          <w:rFonts w:ascii="Arial" w:hAnsi="Arial"/>
          <w:sz w:val="22"/>
          <w:szCs w:val="22"/>
        </w:rPr>
        <w:t xml:space="preserve">To ensure that budget appropriations and grant recommendations are in place and correctly recorded. </w:t>
      </w:r>
    </w:p>
    <w:p w14:paraId="7E93D8D3" w14:textId="0BD3D8FF" w:rsidR="00B52BA1" w:rsidRDefault="00B52BA1" w:rsidP="00B52BA1">
      <w:pPr>
        <w:pStyle w:val="Header"/>
        <w:numPr>
          <w:ilvl w:val="0"/>
          <w:numId w:val="1"/>
        </w:numPr>
        <w:tabs>
          <w:tab w:val="clear" w:pos="567"/>
          <w:tab w:val="clear" w:pos="4320"/>
          <w:tab w:val="clear" w:pos="8640"/>
        </w:tabs>
        <w:spacing w:before="240"/>
        <w:rPr>
          <w:rFonts w:ascii="Arial" w:hAnsi="Arial" w:cs="Arial"/>
          <w:sz w:val="22"/>
          <w:szCs w:val="22"/>
        </w:rPr>
      </w:pPr>
      <w:r w:rsidRPr="00B52BA1">
        <w:rPr>
          <w:rFonts w:ascii="Arial" w:hAnsi="Arial" w:cs="Arial"/>
          <w:sz w:val="22"/>
          <w:szCs w:val="22"/>
        </w:rPr>
        <w:t>To ensure gender is effectively mainstreamed within the remit of the post and in line with IPPF’s Gender Equality Policy.</w:t>
      </w:r>
    </w:p>
    <w:p w14:paraId="492E0415" w14:textId="4F012F10" w:rsidR="00D53ACF" w:rsidRPr="009322A9" w:rsidRDefault="00D53ACF" w:rsidP="009322A9">
      <w:pPr>
        <w:pStyle w:val="Header"/>
        <w:numPr>
          <w:ilvl w:val="0"/>
          <w:numId w:val="1"/>
        </w:numPr>
        <w:tabs>
          <w:tab w:val="clear" w:pos="567"/>
          <w:tab w:val="clear" w:pos="4320"/>
          <w:tab w:val="clear" w:pos="8640"/>
        </w:tabs>
        <w:spacing w:before="240"/>
        <w:rPr>
          <w:rFonts w:ascii="Arial" w:hAnsi="Arial" w:cs="Arial"/>
          <w:sz w:val="22"/>
          <w:szCs w:val="22"/>
        </w:rPr>
      </w:pPr>
      <w:r w:rsidRPr="009322A9">
        <w:rPr>
          <w:rFonts w:ascii="Arial" w:hAnsi="Arial" w:cs="Arial"/>
          <w:sz w:val="22"/>
          <w:szCs w:val="22"/>
        </w:rPr>
        <w:t>To take collective responsibility for safeguarding.</w:t>
      </w:r>
    </w:p>
    <w:p w14:paraId="5EA8256F" w14:textId="63B1999C" w:rsidR="008B56C2" w:rsidRDefault="008B56C2" w:rsidP="003136D7">
      <w:pPr>
        <w:pStyle w:val="Header"/>
        <w:keepNext/>
        <w:keepLines/>
        <w:numPr>
          <w:ilvl w:val="0"/>
          <w:numId w:val="1"/>
        </w:numPr>
        <w:tabs>
          <w:tab w:val="clear" w:pos="567"/>
          <w:tab w:val="clear" w:pos="4320"/>
          <w:tab w:val="clear" w:pos="8640"/>
        </w:tabs>
        <w:spacing w:before="240"/>
        <w:rPr>
          <w:rFonts w:ascii="Arial" w:hAnsi="Arial"/>
          <w:sz w:val="22"/>
          <w:szCs w:val="22"/>
        </w:rPr>
      </w:pPr>
      <w:r w:rsidRPr="003511BD">
        <w:rPr>
          <w:rFonts w:ascii="Arial" w:hAnsi="Arial"/>
          <w:sz w:val="22"/>
          <w:szCs w:val="22"/>
        </w:rPr>
        <w:t>To build and maintain positive relationships with all members of staff, and contacts within and outside the Federation</w:t>
      </w:r>
      <w:r>
        <w:rPr>
          <w:rFonts w:ascii="Arial" w:hAnsi="Arial"/>
          <w:sz w:val="22"/>
          <w:szCs w:val="22"/>
        </w:rPr>
        <w:t>.</w:t>
      </w:r>
      <w:r w:rsidR="002A0AFB">
        <w:rPr>
          <w:rFonts w:ascii="Arial" w:hAnsi="Arial"/>
          <w:sz w:val="22"/>
          <w:szCs w:val="22"/>
        </w:rPr>
        <w:t xml:space="preserve">  To include representing the SAAF fund and its </w:t>
      </w:r>
      <w:r w:rsidR="00731689">
        <w:rPr>
          <w:rFonts w:ascii="Arial" w:hAnsi="Arial"/>
          <w:sz w:val="22"/>
          <w:szCs w:val="22"/>
        </w:rPr>
        <w:t xml:space="preserve">aims and values </w:t>
      </w:r>
      <w:r w:rsidR="00925A2F">
        <w:rPr>
          <w:rFonts w:ascii="Arial" w:hAnsi="Arial"/>
          <w:sz w:val="22"/>
          <w:szCs w:val="22"/>
        </w:rPr>
        <w:t>in all interactions with</w:t>
      </w:r>
      <w:r w:rsidR="00731689">
        <w:rPr>
          <w:rFonts w:ascii="Arial" w:hAnsi="Arial"/>
          <w:sz w:val="22"/>
          <w:szCs w:val="22"/>
        </w:rPr>
        <w:t xml:space="preserve"> contacts including SAAF Board members and grantees.</w:t>
      </w:r>
    </w:p>
    <w:p w14:paraId="73B0F600" w14:textId="77777777" w:rsidR="008B56C2" w:rsidRDefault="008B56C2" w:rsidP="003136D7">
      <w:pPr>
        <w:pStyle w:val="Header"/>
        <w:numPr>
          <w:ilvl w:val="0"/>
          <w:numId w:val="1"/>
        </w:numPr>
        <w:tabs>
          <w:tab w:val="clear" w:pos="4320"/>
          <w:tab w:val="clear" w:pos="8640"/>
        </w:tabs>
        <w:spacing w:before="240"/>
        <w:rPr>
          <w:rFonts w:ascii="Arial" w:hAnsi="Arial"/>
          <w:sz w:val="22"/>
          <w:szCs w:val="22"/>
        </w:rPr>
      </w:pPr>
      <w:r w:rsidRPr="003511BD">
        <w:rPr>
          <w:rFonts w:ascii="Arial" w:hAnsi="Arial"/>
          <w:sz w:val="22"/>
          <w:szCs w:val="22"/>
        </w:rPr>
        <w:t>To become familiar with the Federation’s Health and Safety Programme and Guidelines for using Visual Display Units. To do everything possible to ensure a healthy and safe working environment, including following instructions and guidance</w:t>
      </w:r>
      <w:r>
        <w:rPr>
          <w:rFonts w:ascii="Arial" w:hAnsi="Arial"/>
          <w:sz w:val="22"/>
          <w:szCs w:val="22"/>
        </w:rPr>
        <w:t>.</w:t>
      </w:r>
    </w:p>
    <w:p w14:paraId="66DA66AB" w14:textId="42CE5FAB" w:rsidR="008B56C2" w:rsidRPr="003511BD" w:rsidRDefault="008B56C2" w:rsidP="00D94A86">
      <w:pPr>
        <w:pStyle w:val="Header"/>
        <w:numPr>
          <w:ilvl w:val="0"/>
          <w:numId w:val="1"/>
        </w:numPr>
        <w:tabs>
          <w:tab w:val="clear" w:pos="4320"/>
          <w:tab w:val="clear" w:pos="8640"/>
        </w:tabs>
        <w:spacing w:before="240"/>
        <w:rPr>
          <w:rFonts w:ascii="Arial" w:hAnsi="Arial"/>
          <w:sz w:val="22"/>
          <w:szCs w:val="22"/>
        </w:rPr>
      </w:pPr>
      <w:r w:rsidRPr="003511BD">
        <w:rPr>
          <w:rFonts w:ascii="Arial" w:hAnsi="Arial"/>
          <w:sz w:val="22"/>
          <w:szCs w:val="22"/>
        </w:rPr>
        <w:t>To undertake any other reasonable duties as may be requested from time to time.</w:t>
      </w:r>
    </w:p>
    <w:p w14:paraId="63A193F2" w14:textId="77777777" w:rsidR="008B56C2" w:rsidRDefault="008B56C2" w:rsidP="007A5E09">
      <w:pPr>
        <w:rPr>
          <w:rFonts w:ascii="Arial" w:hAnsi="Arial"/>
          <w:b/>
          <w:sz w:val="20"/>
        </w:rPr>
      </w:pPr>
    </w:p>
    <w:p w14:paraId="48B5A559" w14:textId="0FC0D0AD" w:rsidR="008B56C2" w:rsidRDefault="008B56C2" w:rsidP="008B56C2">
      <w:pPr>
        <w:jc w:val="left"/>
        <w:rPr>
          <w:rFonts w:ascii="Arial" w:hAnsi="Arial"/>
          <w:b/>
          <w:sz w:val="22"/>
          <w:szCs w:val="22"/>
        </w:rPr>
      </w:pPr>
      <w:r w:rsidRPr="008B56C2">
        <w:rPr>
          <w:rFonts w:ascii="Arial" w:hAnsi="Arial"/>
          <w:b/>
          <w:sz w:val="22"/>
          <w:szCs w:val="22"/>
        </w:rPr>
        <w:t>3.</w:t>
      </w:r>
      <w:r w:rsidRPr="008B56C2">
        <w:rPr>
          <w:rFonts w:ascii="Arial" w:hAnsi="Arial"/>
          <w:b/>
          <w:sz w:val="22"/>
          <w:szCs w:val="22"/>
        </w:rPr>
        <w:tab/>
        <w:t>RESPONSIBILITIES</w:t>
      </w:r>
    </w:p>
    <w:p w14:paraId="73123F15" w14:textId="77777777" w:rsidR="005B5D49" w:rsidRPr="008B56C2" w:rsidRDefault="005B5D49" w:rsidP="008B56C2">
      <w:pPr>
        <w:jc w:val="left"/>
        <w:rPr>
          <w:rFonts w:ascii="Arial" w:hAnsi="Arial"/>
          <w:b/>
          <w:sz w:val="22"/>
          <w:szCs w:val="22"/>
        </w:rPr>
      </w:pPr>
    </w:p>
    <w:p w14:paraId="7B951986" w14:textId="0D6E9D0A" w:rsidR="008B56C2" w:rsidRDefault="008B56C2" w:rsidP="007A5E09">
      <w:pPr>
        <w:tabs>
          <w:tab w:val="left" w:pos="900"/>
          <w:tab w:val="left" w:pos="1260"/>
        </w:tabs>
        <w:rPr>
          <w:rFonts w:ascii="Arial" w:hAnsi="Arial"/>
          <w:sz w:val="16"/>
        </w:rPr>
      </w:pPr>
      <w:r>
        <w:rPr>
          <w:rFonts w:ascii="Arial" w:hAnsi="Arial"/>
          <w:sz w:val="16"/>
        </w:rPr>
        <w:t>a)</w:t>
      </w:r>
      <w:r>
        <w:rPr>
          <w:rFonts w:ascii="Arial" w:hAnsi="Arial"/>
          <w:sz w:val="16"/>
        </w:rPr>
        <w:tab/>
        <w:t>staff responsibilities carried out by the job holder.</w:t>
      </w:r>
    </w:p>
    <w:p w14:paraId="220133D9" w14:textId="77777777" w:rsidR="008B56C2" w:rsidRPr="003511BD" w:rsidRDefault="008B56C2" w:rsidP="007A5E09">
      <w:pPr>
        <w:rPr>
          <w:rFonts w:ascii="Arial" w:hAnsi="Arial"/>
          <w:sz w:val="22"/>
          <w:szCs w:val="22"/>
        </w:rPr>
      </w:pPr>
    </w:p>
    <w:p w14:paraId="232EE393" w14:textId="77777777" w:rsidR="008B56C2" w:rsidRPr="003511BD" w:rsidRDefault="008B56C2" w:rsidP="007A5E09">
      <w:pPr>
        <w:rPr>
          <w:rFonts w:ascii="Arial" w:hAnsi="Arial"/>
          <w:sz w:val="22"/>
          <w:szCs w:val="22"/>
        </w:rPr>
      </w:pPr>
      <w:r w:rsidRPr="003511BD">
        <w:rPr>
          <w:rFonts w:ascii="Arial" w:hAnsi="Arial"/>
          <w:sz w:val="22"/>
          <w:szCs w:val="22"/>
        </w:rPr>
        <w:t>None</w:t>
      </w:r>
      <w:r>
        <w:rPr>
          <w:rFonts w:ascii="Arial" w:hAnsi="Arial"/>
          <w:sz w:val="22"/>
          <w:szCs w:val="22"/>
        </w:rPr>
        <w:t>.</w:t>
      </w:r>
    </w:p>
    <w:p w14:paraId="6617729D" w14:textId="77777777" w:rsidR="005B5D49" w:rsidRDefault="008B56C2" w:rsidP="007A5E09">
      <w:pPr>
        <w:pStyle w:val="Header"/>
        <w:tabs>
          <w:tab w:val="clear" w:pos="4320"/>
          <w:tab w:val="clear" w:pos="8640"/>
          <w:tab w:val="left" w:pos="900"/>
          <w:tab w:val="left" w:pos="1260"/>
        </w:tabs>
        <w:rPr>
          <w:rFonts w:ascii="Arial" w:hAnsi="Arial"/>
          <w:sz w:val="16"/>
        </w:rPr>
      </w:pPr>
      <w:r>
        <w:rPr>
          <w:rFonts w:ascii="Arial" w:hAnsi="Arial"/>
          <w:sz w:val="16"/>
        </w:rPr>
        <w:tab/>
      </w:r>
    </w:p>
    <w:p w14:paraId="58DD4CC7" w14:textId="678B4D0A" w:rsidR="008B56C2" w:rsidRDefault="008B56C2" w:rsidP="007A5E09">
      <w:pPr>
        <w:pStyle w:val="Header"/>
        <w:tabs>
          <w:tab w:val="clear" w:pos="4320"/>
          <w:tab w:val="clear" w:pos="8640"/>
          <w:tab w:val="left" w:pos="900"/>
          <w:tab w:val="left" w:pos="1260"/>
        </w:tabs>
        <w:rPr>
          <w:rFonts w:ascii="Arial" w:hAnsi="Arial"/>
        </w:rPr>
      </w:pPr>
      <w:r>
        <w:rPr>
          <w:rFonts w:ascii="Arial" w:hAnsi="Arial"/>
          <w:sz w:val="16"/>
        </w:rPr>
        <w:t>b)</w:t>
      </w:r>
      <w:r>
        <w:rPr>
          <w:rFonts w:ascii="Arial" w:hAnsi="Arial"/>
          <w:sz w:val="16"/>
        </w:rPr>
        <w:tab/>
      </w:r>
      <w:r w:rsidRPr="00E97B6B">
        <w:rPr>
          <w:rFonts w:ascii="Arial" w:hAnsi="Arial"/>
          <w:sz w:val="16"/>
        </w:rPr>
        <w:t>financial responsibilities carried out by the job holder.</w:t>
      </w:r>
    </w:p>
    <w:p w14:paraId="52923F04" w14:textId="5AB63BC8" w:rsidR="0017459A" w:rsidRDefault="005B5D49" w:rsidP="0017459A">
      <w:pPr>
        <w:numPr>
          <w:ilvl w:val="12"/>
          <w:numId w:val="0"/>
        </w:numPr>
        <w:rPr>
          <w:rFonts w:ascii="Arial" w:hAnsi="Arial"/>
          <w:sz w:val="22"/>
          <w:szCs w:val="22"/>
        </w:rPr>
      </w:pPr>
      <w:r>
        <w:rPr>
          <w:rFonts w:ascii="Arial" w:hAnsi="Arial"/>
          <w:sz w:val="22"/>
          <w:szCs w:val="22"/>
        </w:rPr>
        <w:t>R</w:t>
      </w:r>
      <w:r w:rsidR="0017459A" w:rsidRPr="003511BD">
        <w:rPr>
          <w:rFonts w:ascii="Arial" w:hAnsi="Arial"/>
          <w:sz w:val="22"/>
          <w:szCs w:val="22"/>
        </w:rPr>
        <w:t>esponsible for</w:t>
      </w:r>
      <w:r w:rsidR="0017459A">
        <w:rPr>
          <w:rFonts w:ascii="Arial" w:hAnsi="Arial"/>
          <w:sz w:val="22"/>
          <w:szCs w:val="22"/>
        </w:rPr>
        <w:t xml:space="preserve"> financial oversight for a large, multi-country and multi-donor funded programme (SAAF), ensuring compliance with both donor and IPPF financial management requirements. This will include</w:t>
      </w:r>
      <w:r w:rsidR="0017459A" w:rsidRPr="003511BD">
        <w:rPr>
          <w:rFonts w:ascii="Arial" w:hAnsi="Arial"/>
          <w:sz w:val="22"/>
          <w:szCs w:val="22"/>
        </w:rPr>
        <w:t xml:space="preserve"> financial co-ordination and monitoring</w:t>
      </w:r>
      <w:r w:rsidR="0017459A">
        <w:rPr>
          <w:rFonts w:ascii="Arial" w:hAnsi="Arial"/>
          <w:sz w:val="22"/>
          <w:szCs w:val="22"/>
        </w:rPr>
        <w:t xml:space="preserve"> for the programme, provision of capacity building training for grantees, and donor reporting</w:t>
      </w:r>
      <w:r w:rsidR="0017459A" w:rsidRPr="003511BD">
        <w:rPr>
          <w:rFonts w:ascii="Arial" w:hAnsi="Arial"/>
          <w:sz w:val="22"/>
          <w:szCs w:val="22"/>
        </w:rPr>
        <w:t>.</w:t>
      </w:r>
    </w:p>
    <w:p w14:paraId="25E64194" w14:textId="1C2049E4" w:rsidR="005B5D49" w:rsidRDefault="005B5D49" w:rsidP="0017459A">
      <w:pPr>
        <w:numPr>
          <w:ilvl w:val="12"/>
          <w:numId w:val="0"/>
        </w:numPr>
        <w:rPr>
          <w:rFonts w:ascii="Arial" w:hAnsi="Arial"/>
          <w:sz w:val="22"/>
          <w:szCs w:val="22"/>
        </w:rPr>
      </w:pPr>
    </w:p>
    <w:p w14:paraId="1DBF6854" w14:textId="77777777" w:rsidR="005B5D49" w:rsidRDefault="005B5D49" w:rsidP="0017459A">
      <w:pPr>
        <w:numPr>
          <w:ilvl w:val="12"/>
          <w:numId w:val="0"/>
        </w:numPr>
        <w:rPr>
          <w:rFonts w:ascii="Arial" w:hAnsi="Arial"/>
          <w:sz w:val="22"/>
          <w:szCs w:val="22"/>
        </w:rPr>
      </w:pPr>
    </w:p>
    <w:p w14:paraId="29F15249" w14:textId="2C94E626" w:rsidR="008B56C2" w:rsidRDefault="008B56C2" w:rsidP="007A5E09">
      <w:pPr>
        <w:tabs>
          <w:tab w:val="left" w:pos="900"/>
          <w:tab w:val="left" w:pos="1260"/>
        </w:tabs>
        <w:rPr>
          <w:rFonts w:ascii="Arial" w:hAnsi="Arial"/>
          <w:sz w:val="16"/>
        </w:rPr>
      </w:pPr>
      <w:r>
        <w:rPr>
          <w:rFonts w:ascii="Arial" w:hAnsi="Arial"/>
          <w:sz w:val="16"/>
        </w:rPr>
        <w:t>c)</w:t>
      </w:r>
      <w:r>
        <w:rPr>
          <w:rFonts w:ascii="Arial" w:hAnsi="Arial"/>
          <w:sz w:val="16"/>
        </w:rPr>
        <w:tab/>
        <w:t>advisory responsibilities carried out by the job holder.</w:t>
      </w:r>
    </w:p>
    <w:p w14:paraId="29EE75CA" w14:textId="7D5BC6C5" w:rsidR="008B56C2" w:rsidRPr="003511BD" w:rsidRDefault="008B56C2" w:rsidP="007A5E09">
      <w:pPr>
        <w:spacing w:before="120"/>
        <w:rPr>
          <w:rFonts w:ascii="Arial" w:hAnsi="Arial"/>
          <w:sz w:val="22"/>
          <w:szCs w:val="22"/>
        </w:rPr>
      </w:pPr>
      <w:r>
        <w:rPr>
          <w:rFonts w:ascii="Arial" w:hAnsi="Arial"/>
          <w:sz w:val="22"/>
          <w:szCs w:val="22"/>
        </w:rPr>
        <w:t>The post holder p</w:t>
      </w:r>
      <w:r w:rsidRPr="003511BD">
        <w:rPr>
          <w:rFonts w:ascii="Arial" w:hAnsi="Arial"/>
          <w:sz w:val="22"/>
          <w:szCs w:val="22"/>
        </w:rPr>
        <w:t>rovide</w:t>
      </w:r>
      <w:r>
        <w:rPr>
          <w:rFonts w:ascii="Arial" w:hAnsi="Arial"/>
          <w:sz w:val="22"/>
          <w:szCs w:val="22"/>
        </w:rPr>
        <w:t>s</w:t>
      </w:r>
      <w:r w:rsidRPr="003511BD">
        <w:rPr>
          <w:rFonts w:ascii="Arial" w:hAnsi="Arial"/>
          <w:sz w:val="22"/>
          <w:szCs w:val="22"/>
        </w:rPr>
        <w:t xml:space="preserve"> </w:t>
      </w:r>
      <w:r>
        <w:rPr>
          <w:rFonts w:ascii="Arial" w:hAnsi="Arial"/>
          <w:sz w:val="22"/>
          <w:szCs w:val="22"/>
        </w:rPr>
        <w:t xml:space="preserve">financial advice on projects to </w:t>
      </w:r>
      <w:r w:rsidR="005A10B7">
        <w:rPr>
          <w:rFonts w:ascii="Arial" w:hAnsi="Arial"/>
          <w:sz w:val="22"/>
          <w:szCs w:val="22"/>
        </w:rPr>
        <w:t xml:space="preserve">the </w:t>
      </w:r>
      <w:r w:rsidR="00C34230">
        <w:rPr>
          <w:rFonts w:ascii="Arial" w:hAnsi="Arial"/>
          <w:sz w:val="22"/>
          <w:szCs w:val="22"/>
        </w:rPr>
        <w:t xml:space="preserve">Head of SAAF, </w:t>
      </w:r>
      <w:r w:rsidR="000A6D00">
        <w:rPr>
          <w:rFonts w:ascii="Arial" w:hAnsi="Arial"/>
          <w:sz w:val="22"/>
          <w:szCs w:val="22"/>
        </w:rPr>
        <w:t>Director, Institutio</w:t>
      </w:r>
      <w:r w:rsidR="0078006F">
        <w:rPr>
          <w:rFonts w:ascii="Arial" w:hAnsi="Arial"/>
          <w:sz w:val="22"/>
          <w:szCs w:val="22"/>
        </w:rPr>
        <w:t>n</w:t>
      </w:r>
      <w:r w:rsidR="000A6D00">
        <w:rPr>
          <w:rFonts w:ascii="Arial" w:hAnsi="Arial"/>
          <w:sz w:val="22"/>
          <w:szCs w:val="22"/>
        </w:rPr>
        <w:t xml:space="preserve">al Delivery, </w:t>
      </w:r>
      <w:proofErr w:type="gramStart"/>
      <w:r w:rsidR="002C7132">
        <w:rPr>
          <w:rFonts w:ascii="Arial" w:hAnsi="Arial"/>
          <w:sz w:val="22"/>
          <w:szCs w:val="22"/>
        </w:rPr>
        <w:t>Manager</w:t>
      </w:r>
      <w:r w:rsidR="00BE27F1">
        <w:rPr>
          <w:rFonts w:ascii="Arial" w:hAnsi="Arial"/>
          <w:sz w:val="22"/>
          <w:szCs w:val="22"/>
        </w:rPr>
        <w:t>,</w:t>
      </w:r>
      <w:r w:rsidR="002C7132">
        <w:rPr>
          <w:rFonts w:ascii="Arial" w:hAnsi="Arial"/>
          <w:sz w:val="22"/>
          <w:szCs w:val="22"/>
        </w:rPr>
        <w:t xml:space="preserve"> </w:t>
      </w:r>
      <w:r w:rsidR="002856B6">
        <w:rPr>
          <w:rFonts w:ascii="Arial" w:hAnsi="Arial"/>
          <w:sz w:val="22"/>
          <w:szCs w:val="22"/>
        </w:rPr>
        <w:t xml:space="preserve"> SAAF</w:t>
      </w:r>
      <w:proofErr w:type="gramEnd"/>
      <w:r w:rsidR="005A10B7">
        <w:rPr>
          <w:rFonts w:ascii="Arial" w:hAnsi="Arial"/>
          <w:sz w:val="22"/>
          <w:szCs w:val="22"/>
        </w:rPr>
        <w:t xml:space="preserve">, </w:t>
      </w:r>
      <w:r>
        <w:rPr>
          <w:rFonts w:ascii="Arial" w:hAnsi="Arial"/>
          <w:sz w:val="22"/>
          <w:szCs w:val="22"/>
        </w:rPr>
        <w:t xml:space="preserve">and to staff </w:t>
      </w:r>
      <w:r w:rsidR="00A43B04">
        <w:rPr>
          <w:rFonts w:ascii="Arial" w:hAnsi="Arial"/>
          <w:sz w:val="22"/>
          <w:szCs w:val="22"/>
        </w:rPr>
        <w:t>at grantee organisations</w:t>
      </w:r>
      <w:r>
        <w:rPr>
          <w:rFonts w:ascii="Arial" w:hAnsi="Arial"/>
          <w:sz w:val="22"/>
          <w:szCs w:val="22"/>
        </w:rPr>
        <w:t xml:space="preserve">.  </w:t>
      </w:r>
    </w:p>
    <w:p w14:paraId="3C2993DC" w14:textId="77777777" w:rsidR="008B56C2" w:rsidRDefault="008B56C2" w:rsidP="007A5E09">
      <w:pPr>
        <w:rPr>
          <w:rFonts w:ascii="Arial" w:hAnsi="Arial"/>
          <w:b/>
          <w:sz w:val="20"/>
        </w:rPr>
      </w:pPr>
    </w:p>
    <w:p w14:paraId="221A31B8" w14:textId="66E99978" w:rsidR="0053577A" w:rsidRPr="007E008A" w:rsidRDefault="0053577A" w:rsidP="007A5E09">
      <w:pPr>
        <w:rPr>
          <w:rFonts w:ascii="Arial" w:hAnsi="Arial"/>
          <w:sz w:val="22"/>
          <w:szCs w:val="22"/>
        </w:rPr>
      </w:pPr>
      <w:r w:rsidRPr="007E008A">
        <w:rPr>
          <w:rFonts w:ascii="Arial" w:hAnsi="Arial"/>
          <w:sz w:val="22"/>
          <w:szCs w:val="22"/>
        </w:rPr>
        <w:t>The post holder provides financial advice to the SAAF Board</w:t>
      </w:r>
      <w:r w:rsidR="00127B73">
        <w:rPr>
          <w:rFonts w:ascii="Arial" w:hAnsi="Arial"/>
          <w:sz w:val="22"/>
          <w:szCs w:val="22"/>
        </w:rPr>
        <w:t xml:space="preserve"> and donors</w:t>
      </w:r>
      <w:r w:rsidRPr="007E008A">
        <w:rPr>
          <w:rFonts w:ascii="Arial" w:hAnsi="Arial"/>
          <w:sz w:val="22"/>
          <w:szCs w:val="22"/>
        </w:rPr>
        <w:t>, as required</w:t>
      </w:r>
      <w:r w:rsidR="005A10B7" w:rsidRPr="007E008A">
        <w:rPr>
          <w:rFonts w:ascii="Arial" w:hAnsi="Arial"/>
          <w:sz w:val="22"/>
          <w:szCs w:val="22"/>
        </w:rPr>
        <w:t xml:space="preserve">   </w:t>
      </w:r>
    </w:p>
    <w:p w14:paraId="61F22EAB" w14:textId="77777777" w:rsidR="008C2A05" w:rsidRDefault="008C2A05" w:rsidP="007A5E09">
      <w:pPr>
        <w:rPr>
          <w:rFonts w:ascii="Arial" w:hAnsi="Arial"/>
          <w:b/>
          <w:sz w:val="20"/>
        </w:rPr>
      </w:pPr>
    </w:p>
    <w:p w14:paraId="725750AD" w14:textId="77777777" w:rsidR="00223592" w:rsidRDefault="00223592" w:rsidP="007A5E09">
      <w:pPr>
        <w:rPr>
          <w:rFonts w:ascii="Arial" w:hAnsi="Arial"/>
          <w:b/>
          <w:sz w:val="28"/>
          <w:szCs w:val="28"/>
        </w:rPr>
      </w:pPr>
    </w:p>
    <w:p w14:paraId="22F53342" w14:textId="77777777" w:rsidR="008C2A05" w:rsidRPr="008C2A05" w:rsidRDefault="008C2A05" w:rsidP="007A5E09">
      <w:pPr>
        <w:rPr>
          <w:rFonts w:ascii="Arial" w:hAnsi="Arial"/>
          <w:b/>
          <w:sz w:val="28"/>
          <w:szCs w:val="28"/>
        </w:rPr>
      </w:pPr>
      <w:r w:rsidRPr="008C2A05">
        <w:rPr>
          <w:rFonts w:ascii="Arial" w:hAnsi="Arial"/>
          <w:b/>
          <w:sz w:val="28"/>
          <w:szCs w:val="28"/>
        </w:rPr>
        <w:t>PERSON SPECIFICATION</w:t>
      </w:r>
    </w:p>
    <w:p w14:paraId="33BC3C5A" w14:textId="77777777" w:rsidR="008C2A05" w:rsidRDefault="008C2A05" w:rsidP="007A5E09">
      <w:pPr>
        <w:rPr>
          <w:rFonts w:ascii="Arial" w:hAnsi="Arial"/>
          <w:b/>
          <w:sz w:val="20"/>
        </w:rPr>
      </w:pPr>
    </w:p>
    <w:p w14:paraId="57640636" w14:textId="77777777" w:rsidR="008B56C2" w:rsidRPr="008B56C2" w:rsidRDefault="008B56C2" w:rsidP="008B56C2">
      <w:pPr>
        <w:jc w:val="left"/>
        <w:rPr>
          <w:rFonts w:ascii="Arial" w:hAnsi="Arial"/>
          <w:b/>
          <w:sz w:val="22"/>
          <w:szCs w:val="22"/>
        </w:rPr>
      </w:pPr>
      <w:r w:rsidRPr="008B56C2">
        <w:rPr>
          <w:rFonts w:ascii="Arial" w:hAnsi="Arial"/>
          <w:b/>
          <w:sz w:val="22"/>
          <w:szCs w:val="22"/>
        </w:rPr>
        <w:t>4.</w:t>
      </w:r>
      <w:r w:rsidRPr="008B56C2">
        <w:rPr>
          <w:rFonts w:ascii="Arial" w:hAnsi="Arial"/>
          <w:b/>
          <w:sz w:val="22"/>
          <w:szCs w:val="22"/>
        </w:rPr>
        <w:tab/>
        <w:t>EDUCATION &amp; QUALIFICATIONS</w:t>
      </w:r>
    </w:p>
    <w:p w14:paraId="7E3174C4" w14:textId="5F3047BC" w:rsidR="008B56C2" w:rsidRDefault="008B56C2" w:rsidP="002A3A5D">
      <w:pPr>
        <w:numPr>
          <w:ilvl w:val="0"/>
          <w:numId w:val="3"/>
        </w:numPr>
        <w:spacing w:before="120"/>
        <w:rPr>
          <w:rFonts w:ascii="Arial" w:hAnsi="Arial"/>
          <w:sz w:val="22"/>
          <w:szCs w:val="22"/>
        </w:rPr>
      </w:pPr>
      <w:r>
        <w:rPr>
          <w:rFonts w:ascii="Arial" w:hAnsi="Arial"/>
          <w:sz w:val="22"/>
          <w:szCs w:val="22"/>
        </w:rPr>
        <w:t>Degree or equivalent standard of education.</w:t>
      </w:r>
    </w:p>
    <w:p w14:paraId="4A5983A1" w14:textId="7627B40C" w:rsidR="008B56C2" w:rsidRDefault="00F50F70" w:rsidP="002A3A5D">
      <w:pPr>
        <w:numPr>
          <w:ilvl w:val="0"/>
          <w:numId w:val="3"/>
        </w:numPr>
        <w:spacing w:before="120"/>
        <w:rPr>
          <w:rFonts w:ascii="Arial" w:hAnsi="Arial"/>
          <w:sz w:val="22"/>
          <w:szCs w:val="22"/>
        </w:rPr>
      </w:pPr>
      <w:r>
        <w:rPr>
          <w:rFonts w:ascii="Arial" w:hAnsi="Arial"/>
          <w:sz w:val="22"/>
          <w:szCs w:val="22"/>
        </w:rPr>
        <w:t xml:space="preserve">Minimum </w:t>
      </w:r>
      <w:r w:rsidR="00223592">
        <w:rPr>
          <w:rFonts w:ascii="Arial" w:hAnsi="Arial"/>
          <w:sz w:val="22"/>
          <w:szCs w:val="22"/>
        </w:rPr>
        <w:t xml:space="preserve">Part-qualified </w:t>
      </w:r>
      <w:r w:rsidR="00A43B04">
        <w:rPr>
          <w:rFonts w:ascii="Arial" w:hAnsi="Arial"/>
          <w:sz w:val="22"/>
          <w:szCs w:val="22"/>
        </w:rPr>
        <w:t>accountant (CIMA/ACA/ACCA)</w:t>
      </w:r>
    </w:p>
    <w:p w14:paraId="671B9E10" w14:textId="77777777" w:rsidR="008B56C2" w:rsidRPr="003511BD" w:rsidRDefault="008B56C2" w:rsidP="002A3A5D">
      <w:pPr>
        <w:numPr>
          <w:ilvl w:val="0"/>
          <w:numId w:val="3"/>
        </w:numPr>
        <w:spacing w:before="120"/>
        <w:rPr>
          <w:rFonts w:ascii="Arial" w:hAnsi="Arial"/>
          <w:sz w:val="22"/>
          <w:szCs w:val="22"/>
        </w:rPr>
      </w:pPr>
      <w:r>
        <w:rPr>
          <w:rFonts w:ascii="Arial" w:hAnsi="Arial"/>
          <w:sz w:val="22"/>
          <w:szCs w:val="22"/>
        </w:rPr>
        <w:t xml:space="preserve">Evidence of professional development, particularly in business skills, desirable. </w:t>
      </w:r>
    </w:p>
    <w:p w14:paraId="298BBF34" w14:textId="77777777" w:rsidR="008B56C2" w:rsidRDefault="008B56C2" w:rsidP="002A3A5D">
      <w:pPr>
        <w:rPr>
          <w:rFonts w:ascii="Arial" w:hAnsi="Arial"/>
          <w:sz w:val="22"/>
          <w:szCs w:val="22"/>
        </w:rPr>
      </w:pPr>
    </w:p>
    <w:p w14:paraId="7132FD3D" w14:textId="77777777" w:rsidR="0053577A" w:rsidRPr="003511BD" w:rsidRDefault="0053577A" w:rsidP="002A3A5D">
      <w:pPr>
        <w:rPr>
          <w:rFonts w:ascii="Arial" w:hAnsi="Arial"/>
          <w:sz w:val="22"/>
          <w:szCs w:val="22"/>
        </w:rPr>
      </w:pPr>
    </w:p>
    <w:p w14:paraId="4C29F4B6" w14:textId="77777777" w:rsidR="008B56C2" w:rsidRPr="008B56C2" w:rsidRDefault="008B56C2" w:rsidP="008B56C2">
      <w:pPr>
        <w:jc w:val="left"/>
        <w:rPr>
          <w:rFonts w:ascii="Arial" w:hAnsi="Arial"/>
          <w:b/>
          <w:sz w:val="22"/>
          <w:szCs w:val="22"/>
        </w:rPr>
      </w:pPr>
      <w:r w:rsidRPr="008B56C2">
        <w:rPr>
          <w:rFonts w:ascii="Arial" w:hAnsi="Arial"/>
          <w:b/>
          <w:sz w:val="22"/>
          <w:szCs w:val="22"/>
        </w:rPr>
        <w:t>5.</w:t>
      </w:r>
      <w:r w:rsidRPr="008B56C2">
        <w:rPr>
          <w:rFonts w:ascii="Arial" w:hAnsi="Arial"/>
          <w:b/>
          <w:sz w:val="22"/>
          <w:szCs w:val="22"/>
        </w:rPr>
        <w:tab/>
        <w:t xml:space="preserve">PROVEN ABILITY </w:t>
      </w:r>
    </w:p>
    <w:p w14:paraId="3CC08D79" w14:textId="6C331CDB" w:rsidR="004E58D2" w:rsidRDefault="004E58D2" w:rsidP="004E58D2">
      <w:pPr>
        <w:numPr>
          <w:ilvl w:val="0"/>
          <w:numId w:val="3"/>
        </w:numPr>
        <w:spacing w:before="120"/>
        <w:rPr>
          <w:rFonts w:ascii="Arial" w:hAnsi="Arial"/>
          <w:sz w:val="22"/>
          <w:szCs w:val="22"/>
        </w:rPr>
      </w:pPr>
      <w:r>
        <w:rPr>
          <w:rFonts w:ascii="Arial" w:hAnsi="Arial"/>
          <w:sz w:val="22"/>
          <w:szCs w:val="22"/>
        </w:rPr>
        <w:t>Developed application in financial control systems and audit, although it is not essential to have previously worked in-house for a charity</w:t>
      </w:r>
    </w:p>
    <w:p w14:paraId="3F9B9DDE" w14:textId="77777777" w:rsidR="00C50E3B" w:rsidRDefault="00C50E3B" w:rsidP="00652C30">
      <w:pPr>
        <w:numPr>
          <w:ilvl w:val="0"/>
          <w:numId w:val="3"/>
        </w:numPr>
        <w:spacing w:before="120"/>
        <w:rPr>
          <w:rFonts w:ascii="Arial" w:hAnsi="Arial"/>
          <w:sz w:val="22"/>
          <w:szCs w:val="22"/>
        </w:rPr>
      </w:pPr>
      <w:r>
        <w:rPr>
          <w:rFonts w:ascii="Arial" w:hAnsi="Arial"/>
          <w:sz w:val="22"/>
          <w:szCs w:val="22"/>
        </w:rPr>
        <w:t>Strong experience</w:t>
      </w:r>
      <w:r w:rsidR="008B56C2">
        <w:rPr>
          <w:rFonts w:ascii="Arial" w:hAnsi="Arial"/>
          <w:sz w:val="22"/>
          <w:szCs w:val="22"/>
        </w:rPr>
        <w:t xml:space="preserve"> in budgeting</w:t>
      </w:r>
      <w:r>
        <w:rPr>
          <w:rFonts w:ascii="Arial" w:hAnsi="Arial"/>
          <w:sz w:val="22"/>
          <w:szCs w:val="22"/>
        </w:rPr>
        <w:t xml:space="preserve"> and </w:t>
      </w:r>
      <w:r w:rsidR="008B56C2">
        <w:rPr>
          <w:rFonts w:ascii="Arial" w:hAnsi="Arial"/>
          <w:sz w:val="22"/>
          <w:szCs w:val="22"/>
        </w:rPr>
        <w:t>financial analysis</w:t>
      </w:r>
      <w:r>
        <w:rPr>
          <w:rFonts w:ascii="Arial" w:hAnsi="Arial"/>
          <w:sz w:val="22"/>
          <w:szCs w:val="22"/>
        </w:rPr>
        <w:t>.</w:t>
      </w:r>
    </w:p>
    <w:p w14:paraId="4774E5B0" w14:textId="3F21CA7E" w:rsidR="008B56C2" w:rsidRDefault="00C50E3B" w:rsidP="00652C30">
      <w:pPr>
        <w:numPr>
          <w:ilvl w:val="0"/>
          <w:numId w:val="3"/>
        </w:numPr>
        <w:spacing w:before="120"/>
        <w:rPr>
          <w:rFonts w:ascii="Arial" w:hAnsi="Arial"/>
          <w:sz w:val="22"/>
          <w:szCs w:val="22"/>
        </w:rPr>
      </w:pPr>
      <w:r>
        <w:rPr>
          <w:rFonts w:ascii="Arial" w:hAnsi="Arial"/>
          <w:sz w:val="22"/>
          <w:szCs w:val="22"/>
        </w:rPr>
        <w:t xml:space="preserve">Experience of </w:t>
      </w:r>
      <w:r w:rsidR="00101D3B">
        <w:rPr>
          <w:rFonts w:ascii="Arial" w:hAnsi="Arial"/>
          <w:sz w:val="22"/>
          <w:szCs w:val="22"/>
        </w:rPr>
        <w:t xml:space="preserve">international </w:t>
      </w:r>
      <w:r w:rsidR="008B56C2">
        <w:rPr>
          <w:rFonts w:ascii="Arial" w:hAnsi="Arial"/>
          <w:sz w:val="22"/>
          <w:szCs w:val="22"/>
        </w:rPr>
        <w:t>development issues and</w:t>
      </w:r>
      <w:r>
        <w:rPr>
          <w:rFonts w:ascii="Arial" w:hAnsi="Arial"/>
          <w:sz w:val="22"/>
          <w:szCs w:val="22"/>
        </w:rPr>
        <w:t>/or</w:t>
      </w:r>
      <w:r w:rsidR="008B56C2">
        <w:rPr>
          <w:rFonts w:ascii="Arial" w:hAnsi="Arial"/>
          <w:sz w:val="22"/>
          <w:szCs w:val="22"/>
        </w:rPr>
        <w:t xml:space="preserve"> project implementation and monitoring.</w:t>
      </w:r>
    </w:p>
    <w:p w14:paraId="6A9C7018" w14:textId="25E86ABD" w:rsidR="00C50E3B" w:rsidRDefault="008628A5" w:rsidP="00C50E3B">
      <w:pPr>
        <w:numPr>
          <w:ilvl w:val="0"/>
          <w:numId w:val="3"/>
        </w:numPr>
        <w:spacing w:before="120"/>
        <w:rPr>
          <w:rFonts w:ascii="Arial" w:hAnsi="Arial" w:cs="Arial"/>
          <w:sz w:val="22"/>
          <w:szCs w:val="22"/>
        </w:rPr>
      </w:pPr>
      <w:r>
        <w:rPr>
          <w:rFonts w:ascii="Arial" w:hAnsi="Arial" w:cs="Arial"/>
          <w:sz w:val="22"/>
          <w:szCs w:val="22"/>
        </w:rPr>
        <w:t>Experience of working in finance in developing countries.</w:t>
      </w:r>
    </w:p>
    <w:p w14:paraId="0E853CC9" w14:textId="1A559DF8" w:rsidR="00C50E3B" w:rsidRPr="008628A5" w:rsidRDefault="00C50E3B" w:rsidP="008628A5">
      <w:pPr>
        <w:numPr>
          <w:ilvl w:val="0"/>
          <w:numId w:val="3"/>
        </w:numPr>
        <w:spacing w:before="120"/>
        <w:rPr>
          <w:rFonts w:ascii="Arial" w:hAnsi="Arial"/>
          <w:sz w:val="22"/>
          <w:szCs w:val="22"/>
        </w:rPr>
      </w:pPr>
      <w:r w:rsidRPr="008628A5">
        <w:rPr>
          <w:rFonts w:ascii="Arial" w:hAnsi="Arial" w:cs="Arial"/>
          <w:sz w:val="22"/>
          <w:szCs w:val="22"/>
        </w:rPr>
        <w:t>Experience in training others is an advantage.</w:t>
      </w:r>
    </w:p>
    <w:p w14:paraId="2879AC5C" w14:textId="77777777" w:rsidR="008B56C2" w:rsidRPr="003511BD" w:rsidRDefault="008B56C2" w:rsidP="00652C30">
      <w:pPr>
        <w:pStyle w:val="Header"/>
        <w:tabs>
          <w:tab w:val="clear" w:pos="4320"/>
          <w:tab w:val="clear" w:pos="8640"/>
        </w:tabs>
        <w:rPr>
          <w:rFonts w:ascii="Arial" w:hAnsi="Arial"/>
          <w:sz w:val="22"/>
          <w:szCs w:val="22"/>
        </w:rPr>
      </w:pPr>
    </w:p>
    <w:p w14:paraId="5ED607E2" w14:textId="77777777" w:rsidR="008B56C2" w:rsidRPr="008B56C2" w:rsidRDefault="008B56C2" w:rsidP="008C2A05">
      <w:pPr>
        <w:keepNext/>
        <w:jc w:val="left"/>
        <w:rPr>
          <w:rFonts w:ascii="Arial" w:hAnsi="Arial"/>
          <w:b/>
          <w:sz w:val="22"/>
          <w:szCs w:val="22"/>
        </w:rPr>
      </w:pPr>
      <w:r w:rsidRPr="008B56C2">
        <w:rPr>
          <w:rFonts w:ascii="Arial" w:hAnsi="Arial"/>
          <w:b/>
          <w:sz w:val="22"/>
          <w:szCs w:val="22"/>
        </w:rPr>
        <w:t xml:space="preserve">6. </w:t>
      </w:r>
      <w:r w:rsidRPr="008B56C2">
        <w:rPr>
          <w:rFonts w:ascii="Arial" w:hAnsi="Arial"/>
          <w:b/>
          <w:sz w:val="22"/>
          <w:szCs w:val="22"/>
        </w:rPr>
        <w:tab/>
        <w:t>SKILLS</w:t>
      </w:r>
    </w:p>
    <w:p w14:paraId="1D338198" w14:textId="77777777" w:rsidR="008B56C2" w:rsidRDefault="008B56C2" w:rsidP="00152DDD">
      <w:pPr>
        <w:numPr>
          <w:ilvl w:val="0"/>
          <w:numId w:val="3"/>
        </w:numPr>
        <w:spacing w:before="120"/>
        <w:rPr>
          <w:rFonts w:ascii="Arial" w:hAnsi="Arial"/>
          <w:sz w:val="22"/>
          <w:szCs w:val="22"/>
        </w:rPr>
      </w:pPr>
      <w:r>
        <w:rPr>
          <w:rFonts w:ascii="Arial" w:hAnsi="Arial"/>
          <w:sz w:val="22"/>
          <w:szCs w:val="22"/>
        </w:rPr>
        <w:t xml:space="preserve">Good written communication skills. </w:t>
      </w:r>
    </w:p>
    <w:p w14:paraId="5BFF70A5" w14:textId="77777777" w:rsidR="008B56C2" w:rsidRDefault="008B56C2" w:rsidP="00152DDD">
      <w:pPr>
        <w:numPr>
          <w:ilvl w:val="0"/>
          <w:numId w:val="3"/>
        </w:numPr>
        <w:spacing w:before="120"/>
        <w:rPr>
          <w:rFonts w:ascii="Arial" w:hAnsi="Arial"/>
          <w:sz w:val="22"/>
          <w:szCs w:val="22"/>
        </w:rPr>
      </w:pPr>
      <w:r>
        <w:rPr>
          <w:rFonts w:ascii="Arial" w:hAnsi="Arial"/>
          <w:sz w:val="22"/>
          <w:szCs w:val="22"/>
        </w:rPr>
        <w:t xml:space="preserve">Strong analytical skills. </w:t>
      </w:r>
    </w:p>
    <w:p w14:paraId="71914E45" w14:textId="77777777" w:rsidR="008B56C2" w:rsidRDefault="008B56C2" w:rsidP="00152DDD">
      <w:pPr>
        <w:numPr>
          <w:ilvl w:val="0"/>
          <w:numId w:val="3"/>
        </w:numPr>
        <w:spacing w:before="120"/>
        <w:rPr>
          <w:rFonts w:ascii="Arial" w:hAnsi="Arial"/>
          <w:sz w:val="22"/>
          <w:szCs w:val="22"/>
        </w:rPr>
      </w:pPr>
      <w:r>
        <w:rPr>
          <w:rFonts w:ascii="Arial" w:hAnsi="Arial"/>
          <w:sz w:val="22"/>
          <w:szCs w:val="22"/>
        </w:rPr>
        <w:t xml:space="preserve">Excellent time management skills to meet tight deadlines. </w:t>
      </w:r>
    </w:p>
    <w:p w14:paraId="6E748F38" w14:textId="77777777" w:rsidR="008B56C2" w:rsidRDefault="008B56C2" w:rsidP="00152DDD">
      <w:pPr>
        <w:numPr>
          <w:ilvl w:val="0"/>
          <w:numId w:val="3"/>
        </w:numPr>
        <w:spacing w:before="120"/>
        <w:rPr>
          <w:rFonts w:ascii="Arial" w:hAnsi="Arial"/>
          <w:sz w:val="22"/>
          <w:szCs w:val="22"/>
        </w:rPr>
      </w:pPr>
      <w:r>
        <w:rPr>
          <w:rFonts w:ascii="Arial" w:hAnsi="Arial"/>
          <w:sz w:val="22"/>
          <w:szCs w:val="22"/>
        </w:rPr>
        <w:t xml:space="preserve">Excellent interpersonal skills. </w:t>
      </w:r>
    </w:p>
    <w:p w14:paraId="08E89798" w14:textId="405342F0" w:rsidR="008925F8" w:rsidRPr="00C45983" w:rsidRDefault="008B56C2" w:rsidP="00C45983">
      <w:pPr>
        <w:numPr>
          <w:ilvl w:val="0"/>
          <w:numId w:val="5"/>
        </w:numPr>
        <w:spacing w:before="120"/>
        <w:jc w:val="left"/>
        <w:rPr>
          <w:rFonts w:ascii="Arial" w:hAnsi="Arial" w:cs="Arial"/>
          <w:sz w:val="22"/>
          <w:szCs w:val="22"/>
        </w:rPr>
      </w:pPr>
      <w:r>
        <w:rPr>
          <w:rFonts w:ascii="Arial" w:hAnsi="Arial"/>
          <w:sz w:val="22"/>
          <w:szCs w:val="22"/>
        </w:rPr>
        <w:t>Good verbal communication – required to train staff and give presentations.</w:t>
      </w:r>
      <w:r w:rsidRPr="00C45983">
        <w:rPr>
          <w:rFonts w:ascii="Arial" w:hAnsi="Arial"/>
          <w:sz w:val="22"/>
          <w:szCs w:val="22"/>
        </w:rPr>
        <w:t xml:space="preserve"> </w:t>
      </w:r>
      <w:r w:rsidR="008925F8" w:rsidRPr="00C45983">
        <w:rPr>
          <w:rFonts w:ascii="Arial" w:hAnsi="Arial" w:cs="Arial"/>
          <w:sz w:val="22"/>
          <w:szCs w:val="22"/>
        </w:rPr>
        <w:t>Ability to convey complex financial information in an easily understandable form to non-financial staff.</w:t>
      </w:r>
    </w:p>
    <w:p w14:paraId="168BAAF9" w14:textId="60C5B143" w:rsidR="008B56C2" w:rsidRPr="005A324A" w:rsidRDefault="008B56C2" w:rsidP="005A324A">
      <w:pPr>
        <w:numPr>
          <w:ilvl w:val="0"/>
          <w:numId w:val="9"/>
        </w:numPr>
        <w:spacing w:before="120"/>
        <w:jc w:val="left"/>
        <w:rPr>
          <w:rFonts w:ascii="Arial" w:hAnsi="Arial"/>
          <w:bCs/>
        </w:rPr>
      </w:pPr>
      <w:r>
        <w:rPr>
          <w:rFonts w:ascii="Arial" w:hAnsi="Arial"/>
          <w:sz w:val="22"/>
          <w:szCs w:val="22"/>
        </w:rPr>
        <w:t>Knowledge of financial reporting systems.</w:t>
      </w:r>
      <w:r w:rsidR="00C50E3B">
        <w:rPr>
          <w:rFonts w:ascii="Arial" w:hAnsi="Arial"/>
          <w:sz w:val="22"/>
          <w:szCs w:val="22"/>
        </w:rPr>
        <w:t xml:space="preserve"> </w:t>
      </w:r>
      <w:r w:rsidR="00C50E3B">
        <w:rPr>
          <w:rFonts w:ascii="Arial" w:hAnsi="Arial" w:cs="Arial"/>
          <w:sz w:val="22"/>
          <w:szCs w:val="22"/>
        </w:rPr>
        <w:t>A variety of experience would be advantageous.</w:t>
      </w:r>
    </w:p>
    <w:p w14:paraId="072AC483" w14:textId="77777777" w:rsidR="008B56C2" w:rsidRDefault="008B56C2" w:rsidP="00152DDD">
      <w:pPr>
        <w:numPr>
          <w:ilvl w:val="0"/>
          <w:numId w:val="3"/>
        </w:numPr>
        <w:spacing w:before="120"/>
        <w:rPr>
          <w:rFonts w:ascii="Arial" w:hAnsi="Arial"/>
          <w:sz w:val="22"/>
          <w:szCs w:val="22"/>
        </w:rPr>
      </w:pPr>
      <w:r>
        <w:rPr>
          <w:rFonts w:ascii="Arial" w:hAnsi="Arial"/>
          <w:sz w:val="22"/>
          <w:szCs w:val="22"/>
        </w:rPr>
        <w:t xml:space="preserve">Excellent </w:t>
      </w:r>
      <w:r w:rsidRPr="00A01458">
        <w:rPr>
          <w:rFonts w:ascii="Arial" w:hAnsi="Arial"/>
          <w:sz w:val="22"/>
          <w:szCs w:val="22"/>
        </w:rPr>
        <w:t>I</w:t>
      </w:r>
      <w:r>
        <w:rPr>
          <w:rFonts w:ascii="Arial" w:hAnsi="Arial"/>
          <w:sz w:val="22"/>
          <w:szCs w:val="22"/>
        </w:rPr>
        <w:t xml:space="preserve">nformation </w:t>
      </w:r>
      <w:r w:rsidRPr="00A01458">
        <w:rPr>
          <w:rFonts w:ascii="Arial" w:hAnsi="Arial"/>
          <w:sz w:val="22"/>
          <w:szCs w:val="22"/>
        </w:rPr>
        <w:t>T</w:t>
      </w:r>
      <w:r>
        <w:rPr>
          <w:rFonts w:ascii="Arial" w:hAnsi="Arial"/>
          <w:sz w:val="22"/>
          <w:szCs w:val="22"/>
        </w:rPr>
        <w:t xml:space="preserve">echnology skills (especially Microsoft Excel).  Knowledge of spreadsheet and database applications.  </w:t>
      </w:r>
    </w:p>
    <w:p w14:paraId="0EC195F5" w14:textId="6E62F741" w:rsidR="008B56C2" w:rsidRDefault="008B56C2" w:rsidP="00152DDD">
      <w:pPr>
        <w:numPr>
          <w:ilvl w:val="0"/>
          <w:numId w:val="3"/>
        </w:numPr>
        <w:spacing w:before="120"/>
        <w:rPr>
          <w:rFonts w:ascii="Arial" w:hAnsi="Arial"/>
          <w:sz w:val="22"/>
          <w:szCs w:val="22"/>
        </w:rPr>
      </w:pPr>
      <w:r>
        <w:rPr>
          <w:rFonts w:ascii="Arial" w:hAnsi="Arial"/>
          <w:sz w:val="22"/>
          <w:szCs w:val="22"/>
        </w:rPr>
        <w:t xml:space="preserve">Ability to work independently and as </w:t>
      </w:r>
      <w:r w:rsidR="000D665B">
        <w:rPr>
          <w:rFonts w:ascii="Arial" w:hAnsi="Arial"/>
          <w:sz w:val="22"/>
          <w:szCs w:val="22"/>
        </w:rPr>
        <w:t xml:space="preserve">part of </w:t>
      </w:r>
      <w:r>
        <w:rPr>
          <w:rFonts w:ascii="Arial" w:hAnsi="Arial"/>
          <w:sz w:val="22"/>
          <w:szCs w:val="22"/>
        </w:rPr>
        <w:t>a team.</w:t>
      </w:r>
    </w:p>
    <w:p w14:paraId="33A28C9B" w14:textId="6D3FB9AE" w:rsidR="008B56C2" w:rsidRPr="00FB757B" w:rsidRDefault="008B56C2" w:rsidP="00FB757B">
      <w:pPr>
        <w:numPr>
          <w:ilvl w:val="0"/>
          <w:numId w:val="3"/>
        </w:numPr>
        <w:spacing w:before="120"/>
        <w:rPr>
          <w:rFonts w:ascii="Arial" w:hAnsi="Arial" w:cs="Arial"/>
          <w:sz w:val="22"/>
          <w:szCs w:val="22"/>
        </w:rPr>
      </w:pPr>
      <w:r>
        <w:rPr>
          <w:rFonts w:ascii="Arial" w:hAnsi="Arial" w:cs="Arial"/>
          <w:sz w:val="22"/>
          <w:szCs w:val="22"/>
        </w:rPr>
        <w:t xml:space="preserve">Fluent English essential.  </w:t>
      </w:r>
      <w:r w:rsidR="00F72028">
        <w:rPr>
          <w:rFonts w:ascii="Arial" w:hAnsi="Arial" w:cs="Arial"/>
          <w:sz w:val="22"/>
          <w:szCs w:val="22"/>
        </w:rPr>
        <w:t>French</w:t>
      </w:r>
      <w:r w:rsidR="003C1267">
        <w:rPr>
          <w:rFonts w:ascii="Arial" w:hAnsi="Arial" w:cs="Arial"/>
          <w:sz w:val="22"/>
          <w:szCs w:val="22"/>
        </w:rPr>
        <w:t xml:space="preserve"> and/or</w:t>
      </w:r>
      <w:r w:rsidR="00F72028">
        <w:rPr>
          <w:rFonts w:ascii="Arial" w:hAnsi="Arial" w:cs="Arial"/>
          <w:sz w:val="22"/>
          <w:szCs w:val="22"/>
        </w:rPr>
        <w:t xml:space="preserve"> Spanish</w:t>
      </w:r>
      <w:r w:rsidR="00FF2E7E">
        <w:rPr>
          <w:rFonts w:ascii="Arial" w:hAnsi="Arial" w:cs="Arial"/>
          <w:sz w:val="22"/>
          <w:szCs w:val="22"/>
        </w:rPr>
        <w:t xml:space="preserve"> </w:t>
      </w:r>
      <w:r w:rsidR="005B5D49">
        <w:rPr>
          <w:rFonts w:ascii="Arial" w:hAnsi="Arial" w:cs="Arial"/>
          <w:sz w:val="22"/>
          <w:szCs w:val="22"/>
        </w:rPr>
        <w:t>is desirable</w:t>
      </w:r>
      <w:r w:rsidR="00F72028">
        <w:rPr>
          <w:rFonts w:ascii="Arial" w:hAnsi="Arial" w:cs="Arial"/>
          <w:sz w:val="22"/>
          <w:szCs w:val="22"/>
        </w:rPr>
        <w:t>.</w:t>
      </w:r>
    </w:p>
    <w:p w14:paraId="7DF8DD69" w14:textId="77777777" w:rsidR="008B56C2" w:rsidRDefault="008B56C2" w:rsidP="007A5E09">
      <w:pPr>
        <w:rPr>
          <w:rFonts w:ascii="Arial" w:hAnsi="Arial"/>
          <w:b/>
          <w:sz w:val="20"/>
        </w:rPr>
      </w:pPr>
    </w:p>
    <w:p w14:paraId="4F5313CF" w14:textId="77777777" w:rsidR="008C2A05" w:rsidRDefault="008C2A05" w:rsidP="007A5E09">
      <w:pPr>
        <w:rPr>
          <w:rFonts w:ascii="Arial" w:hAnsi="Arial"/>
          <w:b/>
          <w:sz w:val="20"/>
        </w:rPr>
      </w:pPr>
    </w:p>
    <w:p w14:paraId="412BC00B" w14:textId="77777777" w:rsidR="008B56C2" w:rsidRPr="008B56C2" w:rsidRDefault="008B56C2" w:rsidP="008B56C2">
      <w:pPr>
        <w:jc w:val="left"/>
        <w:rPr>
          <w:rFonts w:ascii="Arial" w:hAnsi="Arial"/>
          <w:b/>
          <w:sz w:val="22"/>
          <w:szCs w:val="22"/>
        </w:rPr>
      </w:pPr>
      <w:r w:rsidRPr="008B56C2">
        <w:rPr>
          <w:rFonts w:ascii="Arial" w:hAnsi="Arial"/>
          <w:b/>
          <w:sz w:val="22"/>
          <w:szCs w:val="22"/>
        </w:rPr>
        <w:t>7.</w:t>
      </w:r>
      <w:r w:rsidRPr="008B56C2">
        <w:rPr>
          <w:rFonts w:ascii="Arial" w:hAnsi="Arial"/>
          <w:b/>
          <w:sz w:val="22"/>
          <w:szCs w:val="22"/>
        </w:rPr>
        <w:tab/>
        <w:t>PERSONAL COMPETENCE</w:t>
      </w:r>
    </w:p>
    <w:p w14:paraId="79E2BB2B" w14:textId="40C3360D" w:rsidR="007A52C8" w:rsidRPr="004458A8" w:rsidRDefault="007A52C8" w:rsidP="007A52C8">
      <w:pPr>
        <w:numPr>
          <w:ilvl w:val="0"/>
          <w:numId w:val="13"/>
        </w:numPr>
        <w:autoSpaceDE w:val="0"/>
        <w:autoSpaceDN w:val="0"/>
        <w:adjustRightInd w:val="0"/>
        <w:spacing w:line="276" w:lineRule="auto"/>
        <w:jc w:val="left"/>
        <w:rPr>
          <w:rFonts w:ascii="Arial" w:hAnsi="Arial" w:cs="Arial"/>
          <w:sz w:val="22"/>
          <w:szCs w:val="22"/>
          <w:lang w:eastAsia="en-GB"/>
        </w:rPr>
      </w:pPr>
      <w:r w:rsidRPr="004458A8">
        <w:rPr>
          <w:rFonts w:ascii="Arial" w:hAnsi="Arial" w:cs="Arial"/>
          <w:color w:val="000000"/>
          <w:sz w:val="22"/>
          <w:szCs w:val="22"/>
          <w:lang w:eastAsia="en-GB"/>
        </w:rPr>
        <w:t>Integrity and ability to maintain confidentiality</w:t>
      </w:r>
      <w:r w:rsidRPr="004458A8">
        <w:rPr>
          <w:rFonts w:ascii="Arial" w:hAnsi="Arial" w:cs="Arial"/>
          <w:sz w:val="22"/>
          <w:szCs w:val="22"/>
          <w:lang w:eastAsia="en-GB"/>
        </w:rPr>
        <w:t xml:space="preserve"> </w:t>
      </w:r>
      <w:proofErr w:type="gramStart"/>
      <w:r w:rsidRPr="004458A8">
        <w:rPr>
          <w:rFonts w:ascii="Arial" w:hAnsi="Arial" w:cs="Arial"/>
          <w:color w:val="000000"/>
          <w:sz w:val="22"/>
          <w:szCs w:val="22"/>
          <w:lang w:eastAsia="en-GB"/>
        </w:rPr>
        <w:t>at all times</w:t>
      </w:r>
      <w:proofErr w:type="gramEnd"/>
      <w:r w:rsidRPr="004458A8">
        <w:rPr>
          <w:rFonts w:ascii="Arial" w:hAnsi="Arial" w:cs="Arial"/>
          <w:color w:val="000000"/>
          <w:sz w:val="22"/>
          <w:szCs w:val="22"/>
          <w:lang w:eastAsia="en-GB"/>
        </w:rPr>
        <w:t>.</w:t>
      </w:r>
    </w:p>
    <w:p w14:paraId="15BBB558" w14:textId="01218F5C" w:rsidR="008B56C2" w:rsidRPr="003511BD" w:rsidRDefault="008B56C2" w:rsidP="00A72302">
      <w:pPr>
        <w:numPr>
          <w:ilvl w:val="0"/>
          <w:numId w:val="5"/>
        </w:numPr>
        <w:spacing w:before="120"/>
        <w:ind w:left="357" w:hanging="357"/>
        <w:rPr>
          <w:rFonts w:ascii="Arial" w:hAnsi="Arial"/>
          <w:sz w:val="22"/>
          <w:szCs w:val="22"/>
        </w:rPr>
      </w:pPr>
      <w:r w:rsidRPr="003511BD">
        <w:rPr>
          <w:rFonts w:ascii="Arial" w:hAnsi="Arial"/>
          <w:sz w:val="22"/>
          <w:szCs w:val="22"/>
        </w:rPr>
        <w:t xml:space="preserve">Willing to travel </w:t>
      </w:r>
      <w:r w:rsidR="00AF6D56">
        <w:rPr>
          <w:rFonts w:ascii="Arial" w:hAnsi="Arial"/>
          <w:sz w:val="22"/>
          <w:szCs w:val="22"/>
        </w:rPr>
        <w:t xml:space="preserve">internationally </w:t>
      </w:r>
      <w:proofErr w:type="gramStart"/>
      <w:r w:rsidR="00AF6D56">
        <w:rPr>
          <w:rFonts w:ascii="Arial" w:hAnsi="Arial"/>
          <w:sz w:val="22"/>
          <w:szCs w:val="22"/>
        </w:rPr>
        <w:t xml:space="preserve">- </w:t>
      </w:r>
      <w:r w:rsidRPr="003511BD">
        <w:rPr>
          <w:rFonts w:ascii="Arial" w:hAnsi="Arial"/>
          <w:sz w:val="22"/>
          <w:szCs w:val="22"/>
        </w:rPr>
        <w:t xml:space="preserve"> about</w:t>
      </w:r>
      <w:proofErr w:type="gramEnd"/>
      <w:r w:rsidRPr="003511BD">
        <w:rPr>
          <w:rFonts w:ascii="Arial" w:hAnsi="Arial"/>
          <w:sz w:val="22"/>
          <w:szCs w:val="22"/>
        </w:rPr>
        <w:t xml:space="preserve"> </w:t>
      </w:r>
      <w:r w:rsidR="00127B73">
        <w:rPr>
          <w:rFonts w:ascii="Arial" w:hAnsi="Arial"/>
          <w:sz w:val="22"/>
          <w:szCs w:val="22"/>
        </w:rPr>
        <w:t>40</w:t>
      </w:r>
      <w:r w:rsidRPr="003511BD">
        <w:rPr>
          <w:rFonts w:ascii="Arial" w:hAnsi="Arial"/>
          <w:sz w:val="22"/>
          <w:szCs w:val="22"/>
        </w:rPr>
        <w:t xml:space="preserve"> days a year</w:t>
      </w:r>
      <w:r>
        <w:rPr>
          <w:rFonts w:ascii="Arial" w:hAnsi="Arial"/>
          <w:sz w:val="22"/>
          <w:szCs w:val="22"/>
        </w:rPr>
        <w:t>.</w:t>
      </w:r>
    </w:p>
    <w:p w14:paraId="29361B35" w14:textId="53F5226C" w:rsidR="007A52C8" w:rsidRDefault="007A52C8" w:rsidP="007A52C8">
      <w:pPr>
        <w:pStyle w:val="ListParagraph"/>
        <w:numPr>
          <w:ilvl w:val="0"/>
          <w:numId w:val="13"/>
        </w:numPr>
        <w:rPr>
          <w:rFonts w:ascii="Arial" w:hAnsi="Arial"/>
          <w:sz w:val="22"/>
          <w:szCs w:val="22"/>
        </w:rPr>
      </w:pPr>
      <w:r w:rsidRPr="000A5760">
        <w:rPr>
          <w:rFonts w:ascii="Arial" w:hAnsi="Arial"/>
          <w:sz w:val="22"/>
          <w:szCs w:val="22"/>
        </w:rPr>
        <w:t>Awareness of and sensitivity to the multi-cultural and diverse environment in which IPPF operates.</w:t>
      </w:r>
    </w:p>
    <w:p w14:paraId="72B84256" w14:textId="77777777" w:rsidR="007A52C8" w:rsidRDefault="007A52C8" w:rsidP="007A52C8">
      <w:pPr>
        <w:numPr>
          <w:ilvl w:val="0"/>
          <w:numId w:val="13"/>
        </w:numPr>
        <w:autoSpaceDE w:val="0"/>
        <w:autoSpaceDN w:val="0"/>
        <w:adjustRightInd w:val="0"/>
        <w:spacing w:line="276" w:lineRule="auto"/>
        <w:jc w:val="left"/>
        <w:rPr>
          <w:rFonts w:ascii="Arial" w:hAnsi="Arial" w:cs="Arial"/>
          <w:sz w:val="22"/>
          <w:szCs w:val="22"/>
          <w:lang w:eastAsia="en-GB"/>
        </w:rPr>
      </w:pPr>
      <w:r w:rsidRPr="00DA0653">
        <w:rPr>
          <w:rFonts w:ascii="Arial" w:hAnsi="Arial" w:cs="Arial"/>
          <w:color w:val="000000"/>
          <w:sz w:val="22"/>
          <w:szCs w:val="22"/>
          <w:lang w:eastAsia="en-GB"/>
        </w:rPr>
        <w:lastRenderedPageBreak/>
        <w:t>Understanding of and a commitment to</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safeguarding including child protection, in a</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local and international context.</w:t>
      </w:r>
    </w:p>
    <w:p w14:paraId="7EBA52BC" w14:textId="6C7F850F" w:rsidR="0053577A" w:rsidRPr="008003EC" w:rsidRDefault="0053577A" w:rsidP="008003EC">
      <w:pPr>
        <w:pStyle w:val="Header"/>
        <w:widowControl w:val="0"/>
        <w:numPr>
          <w:ilvl w:val="0"/>
          <w:numId w:val="5"/>
        </w:numPr>
        <w:tabs>
          <w:tab w:val="clear" w:pos="4320"/>
          <w:tab w:val="clear" w:pos="8640"/>
        </w:tabs>
        <w:rPr>
          <w:rFonts w:ascii="Arial" w:hAnsi="Arial" w:cs="Arial"/>
          <w:sz w:val="22"/>
          <w:szCs w:val="22"/>
        </w:rPr>
      </w:pPr>
      <w:r w:rsidRPr="00AF6ED3">
        <w:rPr>
          <w:rFonts w:ascii="Arial" w:hAnsi="Arial" w:cs="Arial"/>
          <w:sz w:val="22"/>
          <w:szCs w:val="22"/>
        </w:rPr>
        <w:t>Supportive of a woman’s right to choose and to have access to safe abortion services.  This is an occupational requirement of this post, in accordance with Schedule 9 Part 3 of the Equality Act 2010.</w:t>
      </w:r>
      <w:r w:rsidR="005A10B7">
        <w:rPr>
          <w:rFonts w:ascii="Arial" w:hAnsi="Arial" w:cs="Arial"/>
          <w:sz w:val="22"/>
          <w:szCs w:val="22"/>
        </w:rPr>
        <w:t xml:space="preserve"> </w:t>
      </w:r>
    </w:p>
    <w:p w14:paraId="4D04E245" w14:textId="77777777" w:rsidR="0032501C" w:rsidRDefault="0032501C" w:rsidP="0032501C">
      <w:pPr>
        <w:pStyle w:val="Header"/>
        <w:widowControl w:val="0"/>
        <w:tabs>
          <w:tab w:val="clear" w:pos="4320"/>
          <w:tab w:val="clear" w:pos="8640"/>
        </w:tabs>
        <w:rPr>
          <w:rFonts w:ascii="Arial" w:hAnsi="Arial"/>
          <w:szCs w:val="24"/>
        </w:rPr>
      </w:pPr>
    </w:p>
    <w:p w14:paraId="4F69412A" w14:textId="67B7E08D" w:rsidR="0032501C" w:rsidRPr="006C1C06" w:rsidRDefault="0032501C" w:rsidP="0032501C">
      <w:pPr>
        <w:pStyle w:val="Header"/>
        <w:widowControl w:val="0"/>
        <w:tabs>
          <w:tab w:val="clear" w:pos="4320"/>
          <w:tab w:val="clear" w:pos="8640"/>
        </w:tabs>
        <w:rPr>
          <w:rFonts w:ascii="Arial" w:hAnsi="Arial"/>
          <w:szCs w:val="24"/>
        </w:rPr>
      </w:pPr>
    </w:p>
    <w:sectPr w:rsidR="0032501C" w:rsidRPr="006C1C06" w:rsidSect="008003EC">
      <w:headerReference w:type="default" r:id="rId12"/>
      <w:headerReference w:type="first" r:id="rId13"/>
      <w:pgSz w:w="11906" w:h="16838"/>
      <w:pgMar w:top="1701"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FA32" w14:textId="77777777" w:rsidR="003B328E" w:rsidRDefault="003B328E">
      <w:r>
        <w:separator/>
      </w:r>
    </w:p>
  </w:endnote>
  <w:endnote w:type="continuationSeparator" w:id="0">
    <w:p w14:paraId="4F13CB1B" w14:textId="77777777" w:rsidR="003B328E" w:rsidRDefault="003B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AE1BF" w14:textId="77777777" w:rsidR="003B328E" w:rsidRDefault="003B328E">
      <w:r>
        <w:separator/>
      </w:r>
    </w:p>
  </w:footnote>
  <w:footnote w:type="continuationSeparator" w:id="0">
    <w:p w14:paraId="4244F961" w14:textId="77777777" w:rsidR="003B328E" w:rsidRDefault="003B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E30B" w14:textId="77777777" w:rsidR="004709C9" w:rsidRPr="001A536C" w:rsidRDefault="004709C9" w:rsidP="003511BD">
    <w:pPr>
      <w:pStyle w:val="Header"/>
      <w:tabs>
        <w:tab w:val="clear" w:pos="8640"/>
        <w:tab w:val="right" w:pos="9000"/>
      </w:tabs>
      <w:rPr>
        <w:rFonts w:ascii="Arial" w:hAnsi="Arial" w:cs="Arial"/>
        <w:sz w:val="16"/>
      </w:rPr>
    </w:pPr>
    <w:r w:rsidRPr="001A536C">
      <w:rPr>
        <w:rFonts w:ascii="Arial" w:hAnsi="Arial" w:cs="Arial"/>
        <w:sz w:val="16"/>
      </w:rPr>
      <w:t>INTERNATIONAL PLANNED PARENTHOOD FEDERATION</w:t>
    </w:r>
    <w:r w:rsidRPr="001A536C">
      <w:rPr>
        <w:rFonts w:ascii="Arial" w:hAnsi="Arial" w:cs="Arial"/>
        <w:sz w:val="16"/>
      </w:rPr>
      <w:tab/>
      <w:t>JOB DESCRIPTION</w:t>
    </w:r>
  </w:p>
  <w:p w14:paraId="379FD412" w14:textId="2323D635" w:rsidR="004709C9" w:rsidRPr="001A536C" w:rsidRDefault="004709C9" w:rsidP="003511BD">
    <w:pPr>
      <w:pStyle w:val="Header"/>
      <w:tabs>
        <w:tab w:val="clear" w:pos="8640"/>
        <w:tab w:val="right" w:pos="9000"/>
      </w:tabs>
      <w:rPr>
        <w:rStyle w:val="PageNumber"/>
        <w:rFonts w:ascii="Arial" w:hAnsi="Arial" w:cs="Arial"/>
        <w:sz w:val="16"/>
      </w:rPr>
    </w:pPr>
    <w:r w:rsidRPr="001A536C">
      <w:rPr>
        <w:rFonts w:ascii="Arial" w:hAnsi="Arial" w:cs="Arial"/>
        <w:sz w:val="16"/>
      </w:rPr>
      <w:t>(IPPF)</w:t>
    </w:r>
    <w:r w:rsidRPr="001A536C">
      <w:rPr>
        <w:rFonts w:ascii="Arial" w:hAnsi="Arial" w:cs="Arial"/>
        <w:sz w:val="16"/>
      </w:rPr>
      <w:tab/>
    </w:r>
    <w:r w:rsidRPr="001A536C">
      <w:rPr>
        <w:rFonts w:ascii="Arial" w:hAnsi="Arial" w:cs="Arial"/>
        <w:sz w:val="16"/>
      </w:rPr>
      <w:tab/>
    </w:r>
    <w:r w:rsidRPr="001A536C">
      <w:rPr>
        <w:rStyle w:val="PageNumber"/>
        <w:rFonts w:ascii="Arial" w:hAnsi="Arial" w:cs="Arial"/>
        <w:sz w:val="16"/>
      </w:rPr>
      <w:fldChar w:fldCharType="begin"/>
    </w:r>
    <w:r w:rsidRPr="001A536C">
      <w:rPr>
        <w:rStyle w:val="PageNumber"/>
        <w:rFonts w:ascii="Arial" w:hAnsi="Arial" w:cs="Arial"/>
        <w:sz w:val="16"/>
      </w:rPr>
      <w:instrText xml:space="preserve"> PAGE </w:instrText>
    </w:r>
    <w:r w:rsidRPr="001A536C">
      <w:rPr>
        <w:rStyle w:val="PageNumber"/>
        <w:rFonts w:ascii="Arial" w:hAnsi="Arial" w:cs="Arial"/>
        <w:sz w:val="16"/>
      </w:rPr>
      <w:fldChar w:fldCharType="separate"/>
    </w:r>
    <w:r w:rsidR="000528D2">
      <w:rPr>
        <w:rStyle w:val="PageNumber"/>
        <w:rFonts w:ascii="Arial" w:hAnsi="Arial" w:cs="Arial"/>
        <w:noProof/>
        <w:sz w:val="16"/>
      </w:rPr>
      <w:t>2</w:t>
    </w:r>
    <w:r w:rsidRPr="001A536C">
      <w:rPr>
        <w:rStyle w:val="PageNumber"/>
        <w:rFonts w:ascii="Arial" w:hAnsi="Arial" w:cs="Arial"/>
        <w:sz w:val="16"/>
      </w:rPr>
      <w:fldChar w:fldCharType="end"/>
    </w:r>
  </w:p>
  <w:p w14:paraId="09977D6D" w14:textId="77777777" w:rsidR="004709C9" w:rsidRDefault="004709C9" w:rsidP="003511BD">
    <w:pPr>
      <w:pStyle w:val="Header"/>
      <w:pBdr>
        <w:bottom w:val="single" w:sz="6" w:space="1" w:color="auto"/>
      </w:pBdr>
      <w:rPr>
        <w:sz w:val="16"/>
      </w:rPr>
    </w:pPr>
  </w:p>
  <w:p w14:paraId="13B382A3" w14:textId="77777777" w:rsidR="004709C9" w:rsidRDefault="00470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8EA0" w14:textId="77777777" w:rsidR="004709C9" w:rsidRPr="001A536C" w:rsidRDefault="004709C9" w:rsidP="00B6247D">
    <w:pPr>
      <w:pStyle w:val="Title"/>
      <w:rPr>
        <w:rFonts w:ascii="Arial" w:hAnsi="Arial" w:cs="Arial"/>
      </w:rPr>
    </w:pPr>
    <w:r w:rsidRPr="001A536C">
      <w:rPr>
        <w:rFonts w:ascii="Arial" w:hAnsi="Arial" w:cs="Arial"/>
      </w:rPr>
      <w:t>INTERNATIONAL PLANNED PARENTHOOD FEDERATION</w:t>
    </w:r>
  </w:p>
  <w:p w14:paraId="2C578AC9" w14:textId="77777777" w:rsidR="004709C9" w:rsidRPr="001A536C" w:rsidRDefault="004709C9" w:rsidP="00B6247D">
    <w:pPr>
      <w:jc w:val="center"/>
      <w:rPr>
        <w:rFonts w:ascii="Arial" w:hAnsi="Arial" w:cs="Arial"/>
        <w:b/>
      </w:rPr>
    </w:pPr>
    <w:r w:rsidRPr="001A536C">
      <w:rPr>
        <w:rFonts w:ascii="Arial" w:hAnsi="Arial" w:cs="Arial"/>
        <w:b/>
      </w:rPr>
      <w:t>(IPPF)</w:t>
    </w:r>
  </w:p>
  <w:p w14:paraId="357401D5" w14:textId="77777777" w:rsidR="004709C9" w:rsidRPr="001A536C" w:rsidRDefault="004709C9" w:rsidP="00B6247D">
    <w:pPr>
      <w:pBdr>
        <w:bottom w:val="single" w:sz="6" w:space="1" w:color="auto"/>
      </w:pBdr>
      <w:rPr>
        <w:rFonts w:ascii="Arial" w:hAnsi="Arial" w:cs="Arial"/>
      </w:rPr>
    </w:pPr>
  </w:p>
  <w:p w14:paraId="3E7726CA" w14:textId="77777777" w:rsidR="004709C9" w:rsidRDefault="00470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400"/>
    <w:multiLevelType w:val="hybridMultilevel"/>
    <w:tmpl w:val="A4D27CC6"/>
    <w:lvl w:ilvl="0" w:tplc="0BA8B1C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E328D"/>
    <w:multiLevelType w:val="hybridMultilevel"/>
    <w:tmpl w:val="CBAE887A"/>
    <w:lvl w:ilvl="0" w:tplc="1B9C925C">
      <w:start w:val="1"/>
      <w:numFmt w:val="bullet"/>
      <w:lvlText w:val=""/>
      <w:lvlJc w:val="left"/>
      <w:pPr>
        <w:tabs>
          <w:tab w:val="num" w:pos="576"/>
        </w:tabs>
        <w:ind w:left="57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F4347"/>
    <w:multiLevelType w:val="hybridMultilevel"/>
    <w:tmpl w:val="7B0A9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0A0F85"/>
    <w:multiLevelType w:val="multilevel"/>
    <w:tmpl w:val="2ECCD0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A2C6944"/>
    <w:multiLevelType w:val="hybridMultilevel"/>
    <w:tmpl w:val="B832E0FC"/>
    <w:lvl w:ilvl="0" w:tplc="0BA8B1C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6" w15:restartNumberingAfterBreak="0">
    <w:nsid w:val="4AC819F2"/>
    <w:multiLevelType w:val="hybridMultilevel"/>
    <w:tmpl w:val="7744DD6E"/>
    <w:lvl w:ilvl="0" w:tplc="0A02694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D6C1D"/>
    <w:multiLevelType w:val="hybridMultilevel"/>
    <w:tmpl w:val="A3FA32D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13157"/>
    <w:multiLevelType w:val="hybridMultilevel"/>
    <w:tmpl w:val="D02A61E0"/>
    <w:lvl w:ilvl="0" w:tplc="88EADD0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2301C4A"/>
    <w:multiLevelType w:val="hybridMultilevel"/>
    <w:tmpl w:val="DD0CD066"/>
    <w:lvl w:ilvl="0" w:tplc="0BA8B1C0">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51793"/>
    <w:multiLevelType w:val="hybridMultilevel"/>
    <w:tmpl w:val="C146149C"/>
    <w:lvl w:ilvl="0" w:tplc="7E0CFD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F72520"/>
    <w:multiLevelType w:val="hybridMultilevel"/>
    <w:tmpl w:val="F44211F6"/>
    <w:lvl w:ilvl="0" w:tplc="54C0C78C">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9"/>
  </w:num>
  <w:num w:numId="5">
    <w:abstractNumId w:val="0"/>
  </w:num>
  <w:num w:numId="6">
    <w:abstractNumId w:val="10"/>
  </w:num>
  <w:num w:numId="7">
    <w:abstractNumId w:val="6"/>
  </w:num>
  <w:num w:numId="8">
    <w:abstractNumId w:val="5"/>
  </w:num>
  <w:num w:numId="9">
    <w:abstractNumId w:val="11"/>
  </w:num>
  <w:num w:numId="10">
    <w:abstractNumId w:val="1"/>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BD"/>
    <w:rsid w:val="00026F5E"/>
    <w:rsid w:val="0005147A"/>
    <w:rsid w:val="000528D2"/>
    <w:rsid w:val="00053352"/>
    <w:rsid w:val="000562F7"/>
    <w:rsid w:val="000A2BEB"/>
    <w:rsid w:val="000A421B"/>
    <w:rsid w:val="000A6D00"/>
    <w:rsid w:val="000D665B"/>
    <w:rsid w:val="000E4623"/>
    <w:rsid w:val="000F5CCE"/>
    <w:rsid w:val="00101D3B"/>
    <w:rsid w:val="00124183"/>
    <w:rsid w:val="00127B73"/>
    <w:rsid w:val="001400DF"/>
    <w:rsid w:val="00152DDD"/>
    <w:rsid w:val="00164EDF"/>
    <w:rsid w:val="00170C0D"/>
    <w:rsid w:val="0017459A"/>
    <w:rsid w:val="00195CB7"/>
    <w:rsid w:val="001A0C26"/>
    <w:rsid w:val="001A536C"/>
    <w:rsid w:val="001B0280"/>
    <w:rsid w:val="001B1045"/>
    <w:rsid w:val="001B3A49"/>
    <w:rsid w:val="001D1FC0"/>
    <w:rsid w:val="001D64F7"/>
    <w:rsid w:val="001E70A5"/>
    <w:rsid w:val="0020791D"/>
    <w:rsid w:val="00223592"/>
    <w:rsid w:val="00231688"/>
    <w:rsid w:val="00240524"/>
    <w:rsid w:val="0025489C"/>
    <w:rsid w:val="002856B6"/>
    <w:rsid w:val="0029362A"/>
    <w:rsid w:val="002A0AFB"/>
    <w:rsid w:val="002A10A5"/>
    <w:rsid w:val="002A3A5D"/>
    <w:rsid w:val="002A3C63"/>
    <w:rsid w:val="002C7132"/>
    <w:rsid w:val="002C73B1"/>
    <w:rsid w:val="002E103E"/>
    <w:rsid w:val="002F508F"/>
    <w:rsid w:val="002F7B8E"/>
    <w:rsid w:val="00311D57"/>
    <w:rsid w:val="003136D7"/>
    <w:rsid w:val="0032501C"/>
    <w:rsid w:val="0033349B"/>
    <w:rsid w:val="003511BD"/>
    <w:rsid w:val="00382700"/>
    <w:rsid w:val="00383E78"/>
    <w:rsid w:val="003935C6"/>
    <w:rsid w:val="003A34D8"/>
    <w:rsid w:val="003B328E"/>
    <w:rsid w:val="003C1267"/>
    <w:rsid w:val="003D2E65"/>
    <w:rsid w:val="003D5207"/>
    <w:rsid w:val="003E27C8"/>
    <w:rsid w:val="003E59CF"/>
    <w:rsid w:val="003F6393"/>
    <w:rsid w:val="004064FB"/>
    <w:rsid w:val="00411EF1"/>
    <w:rsid w:val="00412841"/>
    <w:rsid w:val="00431FA6"/>
    <w:rsid w:val="00455E0D"/>
    <w:rsid w:val="00460865"/>
    <w:rsid w:val="004623D0"/>
    <w:rsid w:val="00462D9A"/>
    <w:rsid w:val="00466C7B"/>
    <w:rsid w:val="00467EE3"/>
    <w:rsid w:val="004709C9"/>
    <w:rsid w:val="0048526B"/>
    <w:rsid w:val="00485A94"/>
    <w:rsid w:val="004A40FE"/>
    <w:rsid w:val="004C1778"/>
    <w:rsid w:val="004D514F"/>
    <w:rsid w:val="004E58D2"/>
    <w:rsid w:val="004E701E"/>
    <w:rsid w:val="00501A3A"/>
    <w:rsid w:val="0053577A"/>
    <w:rsid w:val="0056022F"/>
    <w:rsid w:val="005A10B7"/>
    <w:rsid w:val="005A324A"/>
    <w:rsid w:val="005B5D49"/>
    <w:rsid w:val="005D0DB1"/>
    <w:rsid w:val="005D258A"/>
    <w:rsid w:val="005D6C4D"/>
    <w:rsid w:val="005F0FFF"/>
    <w:rsid w:val="005F3787"/>
    <w:rsid w:val="00601B39"/>
    <w:rsid w:val="006069A9"/>
    <w:rsid w:val="00615F51"/>
    <w:rsid w:val="006175F7"/>
    <w:rsid w:val="006176FF"/>
    <w:rsid w:val="00623A18"/>
    <w:rsid w:val="006255EF"/>
    <w:rsid w:val="00627581"/>
    <w:rsid w:val="00652C30"/>
    <w:rsid w:val="00664D7F"/>
    <w:rsid w:val="00675F7E"/>
    <w:rsid w:val="00684CB4"/>
    <w:rsid w:val="00694AFC"/>
    <w:rsid w:val="006A0E1C"/>
    <w:rsid w:val="006A304A"/>
    <w:rsid w:val="006A7B4A"/>
    <w:rsid w:val="006B389A"/>
    <w:rsid w:val="006C54B3"/>
    <w:rsid w:val="006E3707"/>
    <w:rsid w:val="006F0977"/>
    <w:rsid w:val="006F2BE1"/>
    <w:rsid w:val="006F64F4"/>
    <w:rsid w:val="00731689"/>
    <w:rsid w:val="007456F1"/>
    <w:rsid w:val="00753B88"/>
    <w:rsid w:val="007628B3"/>
    <w:rsid w:val="0078006F"/>
    <w:rsid w:val="00780498"/>
    <w:rsid w:val="007A52C8"/>
    <w:rsid w:val="007A5E09"/>
    <w:rsid w:val="007B5536"/>
    <w:rsid w:val="007C7353"/>
    <w:rsid w:val="007D4EFB"/>
    <w:rsid w:val="007D6821"/>
    <w:rsid w:val="007E008A"/>
    <w:rsid w:val="007E745E"/>
    <w:rsid w:val="007F2D3D"/>
    <w:rsid w:val="008003EC"/>
    <w:rsid w:val="00824A67"/>
    <w:rsid w:val="00850F0F"/>
    <w:rsid w:val="00861F33"/>
    <w:rsid w:val="008628A5"/>
    <w:rsid w:val="00885CE6"/>
    <w:rsid w:val="008925F8"/>
    <w:rsid w:val="00894914"/>
    <w:rsid w:val="00894F3D"/>
    <w:rsid w:val="008A0F34"/>
    <w:rsid w:val="008A40A3"/>
    <w:rsid w:val="008A714F"/>
    <w:rsid w:val="008B3D70"/>
    <w:rsid w:val="008B56C2"/>
    <w:rsid w:val="008C21E8"/>
    <w:rsid w:val="008C2A05"/>
    <w:rsid w:val="008C6C49"/>
    <w:rsid w:val="008C7E6F"/>
    <w:rsid w:val="008E75EF"/>
    <w:rsid w:val="008F3F9D"/>
    <w:rsid w:val="00903D9C"/>
    <w:rsid w:val="0091094F"/>
    <w:rsid w:val="0091532A"/>
    <w:rsid w:val="009168F3"/>
    <w:rsid w:val="00920851"/>
    <w:rsid w:val="00923D2C"/>
    <w:rsid w:val="00925A2F"/>
    <w:rsid w:val="009322A9"/>
    <w:rsid w:val="0094086A"/>
    <w:rsid w:val="0094755C"/>
    <w:rsid w:val="009510CC"/>
    <w:rsid w:val="00974078"/>
    <w:rsid w:val="009778A0"/>
    <w:rsid w:val="009A7FAB"/>
    <w:rsid w:val="009B2895"/>
    <w:rsid w:val="009D3182"/>
    <w:rsid w:val="009F2479"/>
    <w:rsid w:val="00A116D7"/>
    <w:rsid w:val="00A43B04"/>
    <w:rsid w:val="00A5068D"/>
    <w:rsid w:val="00A53EDC"/>
    <w:rsid w:val="00A62625"/>
    <w:rsid w:val="00A63DAC"/>
    <w:rsid w:val="00A7180F"/>
    <w:rsid w:val="00A72302"/>
    <w:rsid w:val="00A81BB5"/>
    <w:rsid w:val="00A9401A"/>
    <w:rsid w:val="00AA2CE0"/>
    <w:rsid w:val="00AB4430"/>
    <w:rsid w:val="00AC1C21"/>
    <w:rsid w:val="00AD7C72"/>
    <w:rsid w:val="00AE4E13"/>
    <w:rsid w:val="00AE6DCB"/>
    <w:rsid w:val="00AE706F"/>
    <w:rsid w:val="00AF6D56"/>
    <w:rsid w:val="00B4274C"/>
    <w:rsid w:val="00B52BA1"/>
    <w:rsid w:val="00B6247D"/>
    <w:rsid w:val="00B874FE"/>
    <w:rsid w:val="00B92EE5"/>
    <w:rsid w:val="00B94CC9"/>
    <w:rsid w:val="00BA3028"/>
    <w:rsid w:val="00BB5D09"/>
    <w:rsid w:val="00BC5D58"/>
    <w:rsid w:val="00BE27F1"/>
    <w:rsid w:val="00BF0CC2"/>
    <w:rsid w:val="00C225AA"/>
    <w:rsid w:val="00C22ABE"/>
    <w:rsid w:val="00C27504"/>
    <w:rsid w:val="00C33C0C"/>
    <w:rsid w:val="00C34230"/>
    <w:rsid w:val="00C34761"/>
    <w:rsid w:val="00C41DE7"/>
    <w:rsid w:val="00C43007"/>
    <w:rsid w:val="00C45983"/>
    <w:rsid w:val="00C50E3B"/>
    <w:rsid w:val="00C6238A"/>
    <w:rsid w:val="00C97D1D"/>
    <w:rsid w:val="00CE0F0D"/>
    <w:rsid w:val="00CE3F37"/>
    <w:rsid w:val="00CE5289"/>
    <w:rsid w:val="00CE752D"/>
    <w:rsid w:val="00D04A5C"/>
    <w:rsid w:val="00D100C3"/>
    <w:rsid w:val="00D22C25"/>
    <w:rsid w:val="00D3513B"/>
    <w:rsid w:val="00D53ACF"/>
    <w:rsid w:val="00D545DA"/>
    <w:rsid w:val="00D61CC3"/>
    <w:rsid w:val="00D71642"/>
    <w:rsid w:val="00D77096"/>
    <w:rsid w:val="00D7720D"/>
    <w:rsid w:val="00D867BA"/>
    <w:rsid w:val="00D87F60"/>
    <w:rsid w:val="00D9261E"/>
    <w:rsid w:val="00D94A86"/>
    <w:rsid w:val="00DB07D5"/>
    <w:rsid w:val="00DD4DF9"/>
    <w:rsid w:val="00E348BF"/>
    <w:rsid w:val="00E47F7E"/>
    <w:rsid w:val="00E61590"/>
    <w:rsid w:val="00E65BB2"/>
    <w:rsid w:val="00E678CB"/>
    <w:rsid w:val="00E678D4"/>
    <w:rsid w:val="00E96DA3"/>
    <w:rsid w:val="00EA1C75"/>
    <w:rsid w:val="00ED04F6"/>
    <w:rsid w:val="00EF025F"/>
    <w:rsid w:val="00EF6F30"/>
    <w:rsid w:val="00F06159"/>
    <w:rsid w:val="00F503E2"/>
    <w:rsid w:val="00F50F70"/>
    <w:rsid w:val="00F62301"/>
    <w:rsid w:val="00F72028"/>
    <w:rsid w:val="00FA5EA7"/>
    <w:rsid w:val="00FB1178"/>
    <w:rsid w:val="00FB14D0"/>
    <w:rsid w:val="00FB757B"/>
    <w:rsid w:val="00FC425D"/>
    <w:rsid w:val="00FC778B"/>
    <w:rsid w:val="00FE24C3"/>
    <w:rsid w:val="00FE5107"/>
    <w:rsid w:val="00FE6932"/>
    <w:rsid w:val="00FF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AF17ED"/>
  <w15:docId w15:val="{719F6DEB-385B-419B-81AE-CC2722BC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1BD"/>
    <w:pPr>
      <w:jc w:val="both"/>
    </w:pPr>
    <w:rPr>
      <w:sz w:val="24"/>
      <w:lang w:eastAsia="en-US"/>
    </w:rPr>
  </w:style>
  <w:style w:type="paragraph" w:styleId="Heading1">
    <w:name w:val="heading 1"/>
    <w:basedOn w:val="Normal"/>
    <w:next w:val="Normal"/>
    <w:qFormat/>
    <w:rsid w:val="003511BD"/>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BD"/>
    <w:pPr>
      <w:tabs>
        <w:tab w:val="center" w:pos="4320"/>
        <w:tab w:val="right" w:pos="8640"/>
      </w:tabs>
    </w:pPr>
  </w:style>
  <w:style w:type="paragraph" w:styleId="Footer">
    <w:name w:val="footer"/>
    <w:basedOn w:val="Normal"/>
    <w:rsid w:val="003511BD"/>
    <w:pPr>
      <w:tabs>
        <w:tab w:val="center" w:pos="4153"/>
        <w:tab w:val="right" w:pos="8306"/>
      </w:tabs>
    </w:pPr>
  </w:style>
  <w:style w:type="character" w:styleId="PageNumber">
    <w:name w:val="page number"/>
    <w:basedOn w:val="DefaultParagraphFont"/>
    <w:rsid w:val="003511BD"/>
  </w:style>
  <w:style w:type="paragraph" w:styleId="Title">
    <w:name w:val="Title"/>
    <w:basedOn w:val="Normal"/>
    <w:qFormat/>
    <w:rsid w:val="00B6247D"/>
    <w:pPr>
      <w:jc w:val="center"/>
    </w:pPr>
    <w:rPr>
      <w:b/>
    </w:rPr>
  </w:style>
  <w:style w:type="paragraph" w:styleId="BalloonText">
    <w:name w:val="Balloon Text"/>
    <w:basedOn w:val="Normal"/>
    <w:semiHidden/>
    <w:rsid w:val="001A536C"/>
    <w:rPr>
      <w:rFonts w:ascii="Tahoma" w:hAnsi="Tahoma" w:cs="Tahoma"/>
      <w:sz w:val="16"/>
      <w:szCs w:val="16"/>
    </w:rPr>
  </w:style>
  <w:style w:type="character" w:styleId="CommentReference">
    <w:name w:val="annotation reference"/>
    <w:rsid w:val="00C50E3B"/>
    <w:rPr>
      <w:sz w:val="16"/>
      <w:szCs w:val="16"/>
    </w:rPr>
  </w:style>
  <w:style w:type="paragraph" w:styleId="CommentText">
    <w:name w:val="annotation text"/>
    <w:basedOn w:val="Normal"/>
    <w:link w:val="CommentTextChar"/>
    <w:rsid w:val="00C50E3B"/>
    <w:rPr>
      <w:sz w:val="20"/>
    </w:rPr>
  </w:style>
  <w:style w:type="character" w:customStyle="1" w:styleId="CommentTextChar">
    <w:name w:val="Comment Text Char"/>
    <w:link w:val="CommentText"/>
    <w:rsid w:val="00C50E3B"/>
    <w:rPr>
      <w:lang w:eastAsia="en-US"/>
    </w:rPr>
  </w:style>
  <w:style w:type="paragraph" w:styleId="CommentSubject">
    <w:name w:val="annotation subject"/>
    <w:basedOn w:val="CommentText"/>
    <w:next w:val="CommentText"/>
    <w:link w:val="CommentSubjectChar"/>
    <w:rsid w:val="00C50E3B"/>
    <w:rPr>
      <w:b/>
      <w:bCs/>
    </w:rPr>
  </w:style>
  <w:style w:type="character" w:customStyle="1" w:styleId="CommentSubjectChar">
    <w:name w:val="Comment Subject Char"/>
    <w:link w:val="CommentSubject"/>
    <w:rsid w:val="00C50E3B"/>
    <w:rPr>
      <w:b/>
      <w:bCs/>
      <w:lang w:eastAsia="en-US"/>
    </w:rPr>
  </w:style>
  <w:style w:type="paragraph" w:styleId="Revision">
    <w:name w:val="Revision"/>
    <w:hidden/>
    <w:uiPriority w:val="99"/>
    <w:semiHidden/>
    <w:rsid w:val="00C50E3B"/>
    <w:rPr>
      <w:sz w:val="24"/>
      <w:lang w:eastAsia="en-US"/>
    </w:rPr>
  </w:style>
  <w:style w:type="character" w:customStyle="1" w:styleId="HeaderChar">
    <w:name w:val="Header Char"/>
    <w:link w:val="Header"/>
    <w:rsid w:val="0053577A"/>
    <w:rPr>
      <w:sz w:val="24"/>
      <w:lang w:eastAsia="en-US"/>
    </w:rPr>
  </w:style>
  <w:style w:type="paragraph" w:styleId="ListParagraph">
    <w:name w:val="List Paragraph"/>
    <w:basedOn w:val="Normal"/>
    <w:uiPriority w:val="34"/>
    <w:qFormat/>
    <w:rsid w:val="00D5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8" ma:contentTypeDescription="Create a new document." ma:contentTypeScope="" ma:versionID="bb9bb597a156a882870dc3df723071bf">
  <xsd:schema xmlns:xsd="http://www.w3.org/2001/XMLSchema" xmlns:xs="http://www.w3.org/2001/XMLSchema" xmlns:p="http://schemas.microsoft.com/office/2006/metadata/properties" xmlns:ns2="http://schemas.microsoft.com/sharepoint/v4" xmlns:ns3="08757c51-660f-4374-9671-7eeb7d1c11f6" targetNamespace="http://schemas.microsoft.com/office/2006/metadata/properties" ma:root="true" ma:fieldsID="73fd172c3dce9e43cd2e597515affdba" ns2:_="" ns3:_="">
    <xsd:import namespace="http://schemas.microsoft.com/sharepoint/v4"/>
    <xsd:import namespace="08757c51-660f-4374-9671-7eeb7d1c11f6"/>
    <xsd:element name="properties">
      <xsd:complexType>
        <xsd:sequence>
          <xsd:element name="documentManagement">
            <xsd:complexType>
              <xsd:all>
                <xsd:element ref="ns2:IconOverla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AF9C-9151-46EB-ACC8-5080491ADF1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8757c51-660f-4374-9671-7eeb7d1c11f6"/>
    <ds:schemaRef ds:uri="http://schemas.microsoft.com/sharepoint/v4"/>
    <ds:schemaRef ds:uri="http://www.w3.org/XML/1998/namespace"/>
  </ds:schemaRefs>
</ds:datastoreItem>
</file>

<file path=customXml/itemProps2.xml><?xml version="1.0" encoding="utf-8"?>
<ds:datastoreItem xmlns:ds="http://schemas.openxmlformats.org/officeDocument/2006/customXml" ds:itemID="{E24EEB28-09A6-4EDC-8AA3-D657FDCA3241}">
  <ds:schemaRefs>
    <ds:schemaRef ds:uri="http://schemas.microsoft.com/office/2006/metadata/longProperties"/>
  </ds:schemaRefs>
</ds:datastoreItem>
</file>

<file path=customXml/itemProps3.xml><?xml version="1.0" encoding="utf-8"?>
<ds:datastoreItem xmlns:ds="http://schemas.openxmlformats.org/officeDocument/2006/customXml" ds:itemID="{6C31842A-CEEE-4952-94FF-CEE8A4F6E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BE870-B494-4070-9127-50EA85CB2847}">
  <ds:schemaRefs>
    <ds:schemaRef ds:uri="http://schemas.microsoft.com/sharepoint/v3/contenttype/forms"/>
  </ds:schemaRefs>
</ds:datastoreItem>
</file>

<file path=customXml/itemProps5.xml><?xml version="1.0" encoding="utf-8"?>
<ds:datastoreItem xmlns:ds="http://schemas.openxmlformats.org/officeDocument/2006/customXml" ds:itemID="{4F4E1D35-91FF-49C7-B231-CEDB3F1C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IPPF</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sscott</dc:creator>
  <dc:description>Version with track changes for HR</dc:description>
  <cp:lastModifiedBy>Nicola Grice</cp:lastModifiedBy>
  <cp:revision>2</cp:revision>
  <cp:lastPrinted>2019-05-30T15:07:00Z</cp:lastPrinted>
  <dcterms:created xsi:type="dcterms:W3CDTF">2019-05-30T15:07:00Z</dcterms:created>
  <dcterms:modified xsi:type="dcterms:W3CDTF">2019-05-30T15:07:00Z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Rosalind Miller</vt:lpwstr>
  </property>
  <property fmtid="{D5CDD505-2E9C-101B-9397-08002B2CF9AE}" pid="3" name="xd_Signature">
    <vt:lpwstr/>
  </property>
  <property fmtid="{D5CDD505-2E9C-101B-9397-08002B2CF9AE}" pid="4" name="display_urn:schemas-microsoft-com:office:office#Author">
    <vt:lpwstr>Shelley Scott</vt:lpwstr>
  </property>
  <property fmtid="{D5CDD505-2E9C-101B-9397-08002B2CF9AE}" pid="5" name="TemplateUrl">
    <vt:lpwstr/>
  </property>
  <property fmtid="{D5CDD505-2E9C-101B-9397-08002B2CF9AE}" pid="6" name="xd_ProgID">
    <vt:lpwstr/>
  </property>
  <property fmtid="{D5CDD505-2E9C-101B-9397-08002B2CF9AE}" pid="7" name="ContentTypeId">
    <vt:lpwstr>0x01010055797E953B76A04AB4BB67651F92DD42</vt:lpwstr>
  </property>
  <property fmtid="{D5CDD505-2E9C-101B-9397-08002B2CF9AE}" pid="8" name="Order">
    <vt:lpwstr>93400.0000000000</vt:lpwstr>
  </property>
  <property fmtid="{D5CDD505-2E9C-101B-9397-08002B2CF9AE}" pid="9" name="JD">
    <vt:lpwstr>KIS</vt:lpwstr>
  </property>
</Properties>
</file>